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98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7"/>
        <w:gridCol w:w="1185"/>
        <w:gridCol w:w="2387"/>
        <w:gridCol w:w="29"/>
        <w:gridCol w:w="1843"/>
        <w:gridCol w:w="95"/>
        <w:gridCol w:w="1459"/>
        <w:gridCol w:w="443"/>
        <w:gridCol w:w="1683"/>
        <w:gridCol w:w="75"/>
      </w:tblGrid>
      <w:tr w:rsidR="004B52DB" w:rsidRPr="00D1363F" w14:paraId="7348186B" w14:textId="77777777" w:rsidTr="00331817">
        <w:trPr>
          <w:trHeight w:val="412"/>
          <w:jc w:val="center"/>
        </w:trPr>
        <w:tc>
          <w:tcPr>
            <w:tcW w:w="9846" w:type="dxa"/>
            <w:gridSpan w:val="10"/>
            <w:tcBorders>
              <w:bottom w:val="single" w:sz="4" w:space="0" w:color="auto"/>
            </w:tcBorders>
            <w:vAlign w:val="center"/>
          </w:tcPr>
          <w:p w14:paraId="3FE5F07F" w14:textId="77777777" w:rsidR="004B52DB" w:rsidRPr="00D1363F" w:rsidRDefault="004B52DB" w:rsidP="00331817">
            <w:pPr>
              <w:rPr>
                <w:szCs w:val="22"/>
                <w:lang w:val="es-ES_tradnl"/>
              </w:rPr>
            </w:pPr>
            <w:r w:rsidRPr="00D1363F">
              <w:rPr>
                <w:b/>
                <w:szCs w:val="22"/>
                <w:lang w:val="es-ES_tradnl"/>
              </w:rPr>
              <w:t xml:space="preserve">CODIGO TRD: </w:t>
            </w:r>
            <w:r w:rsidRPr="00D1363F">
              <w:rPr>
                <w:b/>
                <w:szCs w:val="22"/>
              </w:rPr>
              <w:t>1.5</w:t>
            </w:r>
          </w:p>
        </w:tc>
      </w:tr>
      <w:tr w:rsidR="004B52DB" w:rsidRPr="00D1363F" w14:paraId="645276F1" w14:textId="77777777" w:rsidTr="00331817">
        <w:trPr>
          <w:jc w:val="center"/>
        </w:trPr>
        <w:tc>
          <w:tcPr>
            <w:tcW w:w="1832" w:type="dxa"/>
            <w:gridSpan w:val="2"/>
            <w:tcBorders>
              <w:bottom w:val="single" w:sz="4" w:space="0" w:color="auto"/>
            </w:tcBorders>
            <w:vAlign w:val="center"/>
          </w:tcPr>
          <w:p w14:paraId="2FDDAA5F" w14:textId="77777777" w:rsidR="0068638A" w:rsidRPr="00EC56EB" w:rsidRDefault="00000000" w:rsidP="00EC56EB">
            <w:pPr>
              <w:jc w:val="center"/>
              <w:rPr>
                <w:b/>
                <w:bCs/>
              </w:rPr>
            </w:pPr>
            <w:r w:rsidRPr="00EC56EB">
              <w:rPr>
                <w:b/>
                <w:bCs/>
              </w:rPr>
              <w:t>ACTA No.</w:t>
            </w:r>
            <w:r w:rsidRPr="00EC56EB">
              <w:rPr>
                <w:b/>
                <w:bCs/>
              </w:rPr>
              <w:br/>
            </w:r>
          </w:p>
        </w:tc>
        <w:tc>
          <w:tcPr>
            <w:tcW w:w="2416" w:type="dxa"/>
            <w:gridSpan w:val="2"/>
            <w:tcBorders>
              <w:bottom w:val="single" w:sz="4" w:space="0" w:color="auto"/>
            </w:tcBorders>
            <w:vAlign w:val="center"/>
          </w:tcPr>
          <w:p w14:paraId="65DDCEC2" w14:textId="5D759502" w:rsidR="0068638A" w:rsidRDefault="00000000" w:rsidP="00EC56EB">
            <w:pPr>
              <w:jc w:val="center"/>
            </w:pPr>
            <w:r w:rsidRPr="00EC56EB">
              <w:rPr>
                <w:b/>
                <w:bCs/>
              </w:rPr>
              <w:t>LUGAR:</w:t>
            </w:r>
            <w:r>
              <w:br/>
            </w:r>
            <w:r w:rsidR="00EC56EB">
              <w:t>C</w:t>
            </w:r>
            <w:r>
              <w:t>omunicación telefónica y correo electrónico</w:t>
            </w:r>
          </w:p>
        </w:tc>
        <w:tc>
          <w:tcPr>
            <w:tcW w:w="1938" w:type="dxa"/>
            <w:gridSpan w:val="2"/>
            <w:tcBorders>
              <w:bottom w:val="single" w:sz="4" w:space="0" w:color="auto"/>
            </w:tcBorders>
            <w:vAlign w:val="center"/>
          </w:tcPr>
          <w:p w14:paraId="0951D6ED" w14:textId="77777777" w:rsidR="0068638A" w:rsidRDefault="00000000" w:rsidP="00EC56EB">
            <w:pPr>
              <w:jc w:val="center"/>
            </w:pPr>
            <w:r w:rsidRPr="00EC56EB">
              <w:rPr>
                <w:b/>
                <w:bCs/>
              </w:rPr>
              <w:t>FECHA:</w:t>
            </w:r>
            <w:r>
              <w:br/>
              <w:t>31 de julio de 2026</w:t>
            </w:r>
          </w:p>
        </w:tc>
        <w:tc>
          <w:tcPr>
            <w:tcW w:w="1902" w:type="dxa"/>
            <w:gridSpan w:val="2"/>
            <w:tcBorders>
              <w:bottom w:val="single" w:sz="4" w:space="0" w:color="auto"/>
            </w:tcBorders>
            <w:vAlign w:val="center"/>
          </w:tcPr>
          <w:p w14:paraId="23AEEB89" w14:textId="50E951B8" w:rsidR="0068638A" w:rsidRDefault="00000000" w:rsidP="00EC56EB">
            <w:pPr>
              <w:jc w:val="center"/>
            </w:pPr>
            <w:r w:rsidRPr="00EC56EB">
              <w:rPr>
                <w:b/>
                <w:bCs/>
              </w:rPr>
              <w:t>HORA DE INICIO:</w:t>
            </w:r>
            <w:r>
              <w:br/>
              <w:t>1:</w:t>
            </w:r>
            <w:r w:rsidR="00EC56EB">
              <w:t>30</w:t>
            </w:r>
            <w:r>
              <w:t xml:space="preserve"> p. m.</w:t>
            </w:r>
          </w:p>
        </w:tc>
        <w:tc>
          <w:tcPr>
            <w:tcW w:w="1758" w:type="dxa"/>
            <w:gridSpan w:val="2"/>
            <w:tcBorders>
              <w:bottom w:val="single" w:sz="4" w:space="0" w:color="auto"/>
            </w:tcBorders>
            <w:vAlign w:val="center"/>
          </w:tcPr>
          <w:p w14:paraId="088EAB68" w14:textId="1B0CD682" w:rsidR="0068638A" w:rsidRDefault="00000000" w:rsidP="00EC56EB">
            <w:pPr>
              <w:jc w:val="center"/>
            </w:pPr>
            <w:r w:rsidRPr="00EC56EB">
              <w:rPr>
                <w:b/>
                <w:bCs/>
              </w:rPr>
              <w:t>HORA FINAL:</w:t>
            </w:r>
            <w:r w:rsidRPr="00EC56EB">
              <w:rPr>
                <w:b/>
                <w:bCs/>
              </w:rPr>
              <w:br/>
            </w:r>
            <w:r w:rsidR="00EC56EB">
              <w:t>2:00</w:t>
            </w:r>
            <w:r>
              <w:t xml:space="preserve"> p. m.</w:t>
            </w:r>
          </w:p>
        </w:tc>
      </w:tr>
      <w:tr w:rsidR="004B52DB" w:rsidRPr="00D1363F" w14:paraId="72A83543" w14:textId="77777777" w:rsidTr="00331817">
        <w:trPr>
          <w:jc w:val="center"/>
        </w:trPr>
        <w:tc>
          <w:tcPr>
            <w:tcW w:w="9846" w:type="dxa"/>
            <w:gridSpan w:val="10"/>
            <w:tcBorders>
              <w:left w:val="nil"/>
              <w:right w:val="nil"/>
            </w:tcBorders>
            <w:vAlign w:val="center"/>
          </w:tcPr>
          <w:p w14:paraId="4AA9E44D" w14:textId="77777777" w:rsidR="004B52DB" w:rsidRPr="00D1363F" w:rsidRDefault="004B52DB" w:rsidP="00331817">
            <w:pPr>
              <w:rPr>
                <w:b/>
                <w:szCs w:val="22"/>
              </w:rPr>
            </w:pPr>
          </w:p>
        </w:tc>
      </w:tr>
      <w:tr w:rsidR="004B52DB" w:rsidRPr="00D1363F" w14:paraId="1BF2DEE8" w14:textId="77777777" w:rsidTr="00331817">
        <w:trPr>
          <w:jc w:val="center"/>
        </w:trPr>
        <w:tc>
          <w:tcPr>
            <w:tcW w:w="9846" w:type="dxa"/>
            <w:gridSpan w:val="10"/>
            <w:vAlign w:val="center"/>
          </w:tcPr>
          <w:p w14:paraId="3A103CA2" w14:textId="77777777" w:rsidR="004B52DB" w:rsidRPr="00D1363F" w:rsidRDefault="004B52DB" w:rsidP="00331817">
            <w:pPr>
              <w:jc w:val="center"/>
              <w:rPr>
                <w:b/>
                <w:szCs w:val="22"/>
              </w:rPr>
            </w:pPr>
            <w:r w:rsidRPr="00D1363F">
              <w:rPr>
                <w:b/>
                <w:szCs w:val="22"/>
              </w:rPr>
              <w:t>OBJETO DE LA REUNION</w:t>
            </w:r>
          </w:p>
        </w:tc>
      </w:tr>
      <w:tr w:rsidR="004B52DB" w:rsidRPr="00D1363F" w14:paraId="6AC1F4F6" w14:textId="77777777" w:rsidTr="00331817">
        <w:trPr>
          <w:jc w:val="center"/>
        </w:trPr>
        <w:tc>
          <w:tcPr>
            <w:tcW w:w="9846" w:type="dxa"/>
            <w:gridSpan w:val="10"/>
            <w:tcBorders>
              <w:top w:val="nil"/>
              <w:bottom w:val="single" w:sz="4" w:space="0" w:color="auto"/>
            </w:tcBorders>
            <w:vAlign w:val="center"/>
          </w:tcPr>
          <w:p w14:paraId="4F5E2BC5" w14:textId="77777777" w:rsidR="0068638A" w:rsidRDefault="00000000">
            <w:pPr>
              <w:jc w:val="both"/>
            </w:pPr>
            <w:r>
              <w:t>Atender la solicitud urgente formulada por el área de Infraestructura del Ministerio de Tecnologías de la Información y las Comunicaciones, mediante la verificación, con el secretario de Gobierno y enlace TIC del municipio de Urumita y con la Secretaría de Educación Municipal, del estado de conectividad por fibra óptica de la Institución Educativa Técnica Inmaculada Liñán, la Institución Educativa Técnica Agropecuaria de Urumita y la Sede 14 de Junio.</w:t>
            </w:r>
          </w:p>
        </w:tc>
      </w:tr>
      <w:tr w:rsidR="004B52DB" w:rsidRPr="00D1363F" w14:paraId="71E7F64E" w14:textId="77777777" w:rsidTr="00331817">
        <w:trPr>
          <w:jc w:val="center"/>
        </w:trPr>
        <w:tc>
          <w:tcPr>
            <w:tcW w:w="9846" w:type="dxa"/>
            <w:gridSpan w:val="10"/>
            <w:tcBorders>
              <w:left w:val="nil"/>
              <w:right w:val="nil"/>
            </w:tcBorders>
            <w:vAlign w:val="center"/>
          </w:tcPr>
          <w:p w14:paraId="2DDF7DC0" w14:textId="77777777" w:rsidR="004B52DB" w:rsidRPr="00D1363F" w:rsidRDefault="004B52DB" w:rsidP="00331817">
            <w:pPr>
              <w:jc w:val="center"/>
              <w:rPr>
                <w:b/>
                <w:szCs w:val="22"/>
              </w:rPr>
            </w:pPr>
          </w:p>
        </w:tc>
      </w:tr>
      <w:tr w:rsidR="004B52DB" w:rsidRPr="00D1363F" w14:paraId="53E6D942" w14:textId="77777777" w:rsidTr="00331817">
        <w:trPr>
          <w:jc w:val="center"/>
        </w:trPr>
        <w:tc>
          <w:tcPr>
            <w:tcW w:w="9846" w:type="dxa"/>
            <w:gridSpan w:val="10"/>
            <w:vAlign w:val="center"/>
          </w:tcPr>
          <w:p w14:paraId="6AE0FA15" w14:textId="77777777" w:rsidR="004B52DB" w:rsidRPr="00D1363F" w:rsidRDefault="004B52DB" w:rsidP="00331817">
            <w:pPr>
              <w:jc w:val="center"/>
              <w:rPr>
                <w:b/>
                <w:szCs w:val="22"/>
              </w:rPr>
            </w:pPr>
            <w:r w:rsidRPr="00D1363F">
              <w:rPr>
                <w:b/>
                <w:szCs w:val="22"/>
              </w:rPr>
              <w:t>ORDEN DEL DÍA</w:t>
            </w:r>
          </w:p>
        </w:tc>
      </w:tr>
      <w:tr w:rsidR="004B52DB" w:rsidRPr="00D1363F" w14:paraId="0BDA8099" w14:textId="77777777" w:rsidTr="00331817">
        <w:trPr>
          <w:trHeight w:val="1104"/>
          <w:jc w:val="center"/>
        </w:trPr>
        <w:tc>
          <w:tcPr>
            <w:tcW w:w="9846" w:type="dxa"/>
            <w:gridSpan w:val="10"/>
            <w:vAlign w:val="center"/>
          </w:tcPr>
          <w:p w14:paraId="5A29ACE4" w14:textId="77777777" w:rsidR="0068638A" w:rsidRDefault="00000000">
            <w:r>
              <w:t>1. Recepción del requerimiento urgente del área de Infraestructura del Ministerio TIC.</w:t>
            </w:r>
            <w:r>
              <w:br/>
              <w:t>2. Contacto telefónico con el secretario de Gobierno y enlace TIC y con la Secretaría de Educación Municipal.</w:t>
            </w:r>
            <w:r>
              <w:br/>
              <w:t>3. Remisión de solicitud formal por correo electrónico.</w:t>
            </w:r>
            <w:r>
              <w:br/>
              <w:t>4. Recepción y revisión de la respuesta institucional.</w:t>
            </w:r>
            <w:r>
              <w:br/>
              <w:t>5. Consolidación y reporte de la información.</w:t>
            </w:r>
          </w:p>
        </w:tc>
      </w:tr>
      <w:tr w:rsidR="004B52DB" w:rsidRPr="00D1363F" w14:paraId="5DB0683E" w14:textId="77777777" w:rsidTr="00331817">
        <w:trPr>
          <w:jc w:val="center"/>
        </w:trPr>
        <w:tc>
          <w:tcPr>
            <w:tcW w:w="9846" w:type="dxa"/>
            <w:gridSpan w:val="10"/>
            <w:tcBorders>
              <w:left w:val="nil"/>
              <w:right w:val="nil"/>
            </w:tcBorders>
            <w:vAlign w:val="center"/>
          </w:tcPr>
          <w:p w14:paraId="588411EC" w14:textId="77777777" w:rsidR="004B52DB" w:rsidRPr="00D1363F" w:rsidRDefault="004B52DB" w:rsidP="00331817">
            <w:pPr>
              <w:jc w:val="center"/>
              <w:rPr>
                <w:b/>
                <w:szCs w:val="22"/>
              </w:rPr>
            </w:pPr>
          </w:p>
        </w:tc>
      </w:tr>
      <w:tr w:rsidR="004B52DB" w:rsidRPr="00D1363F" w14:paraId="23BB4FF0" w14:textId="77777777" w:rsidTr="00331817">
        <w:trPr>
          <w:jc w:val="center"/>
        </w:trPr>
        <w:tc>
          <w:tcPr>
            <w:tcW w:w="9846" w:type="dxa"/>
            <w:gridSpan w:val="10"/>
            <w:vAlign w:val="center"/>
          </w:tcPr>
          <w:p w14:paraId="539C06BD" w14:textId="77777777" w:rsidR="004B52DB" w:rsidRPr="00D1363F" w:rsidRDefault="004B52DB" w:rsidP="00331817">
            <w:pPr>
              <w:jc w:val="center"/>
              <w:rPr>
                <w:szCs w:val="22"/>
              </w:rPr>
            </w:pPr>
            <w:r w:rsidRPr="00D1363F">
              <w:rPr>
                <w:b/>
                <w:szCs w:val="22"/>
              </w:rPr>
              <w:t>SEGUIMIENTO A COMPROMISOS ANTERIORES</w:t>
            </w:r>
          </w:p>
        </w:tc>
      </w:tr>
      <w:tr w:rsidR="004B52DB" w:rsidRPr="00D1363F" w14:paraId="0AFF72DD" w14:textId="77777777" w:rsidTr="00331817">
        <w:trPr>
          <w:trHeight w:val="463"/>
          <w:jc w:val="center"/>
        </w:trPr>
        <w:tc>
          <w:tcPr>
            <w:tcW w:w="647" w:type="dxa"/>
            <w:vAlign w:val="center"/>
          </w:tcPr>
          <w:p w14:paraId="63F66468" w14:textId="77777777" w:rsidR="004B52DB" w:rsidRPr="00D1363F" w:rsidRDefault="004B52DB" w:rsidP="00331817">
            <w:pPr>
              <w:jc w:val="center"/>
              <w:rPr>
                <w:b/>
                <w:szCs w:val="22"/>
              </w:rPr>
            </w:pPr>
            <w:r w:rsidRPr="00D1363F">
              <w:rPr>
                <w:b/>
                <w:szCs w:val="22"/>
              </w:rPr>
              <w:t>ITEM</w:t>
            </w:r>
          </w:p>
        </w:tc>
        <w:tc>
          <w:tcPr>
            <w:tcW w:w="5444" w:type="dxa"/>
            <w:gridSpan w:val="4"/>
            <w:vAlign w:val="center"/>
          </w:tcPr>
          <w:p w14:paraId="7E76C8C9" w14:textId="77777777" w:rsidR="004B52DB" w:rsidRPr="00D1363F" w:rsidRDefault="004B52DB" w:rsidP="00331817">
            <w:pPr>
              <w:jc w:val="center"/>
              <w:rPr>
                <w:b/>
                <w:szCs w:val="22"/>
              </w:rPr>
            </w:pPr>
          </w:p>
          <w:p w14:paraId="2E01D383" w14:textId="77777777" w:rsidR="004B52DB" w:rsidRPr="00D1363F" w:rsidRDefault="004B52DB" w:rsidP="00331817">
            <w:pPr>
              <w:jc w:val="center"/>
              <w:rPr>
                <w:b/>
                <w:szCs w:val="22"/>
              </w:rPr>
            </w:pPr>
            <w:r w:rsidRPr="00D1363F">
              <w:rPr>
                <w:b/>
                <w:szCs w:val="22"/>
              </w:rPr>
              <w:t>COMPROMISO</w:t>
            </w:r>
          </w:p>
        </w:tc>
        <w:tc>
          <w:tcPr>
            <w:tcW w:w="3755" w:type="dxa"/>
            <w:gridSpan w:val="5"/>
            <w:vAlign w:val="center"/>
          </w:tcPr>
          <w:p w14:paraId="171C123F" w14:textId="77777777" w:rsidR="004B52DB" w:rsidRPr="00D1363F" w:rsidRDefault="004B52DB" w:rsidP="00331817">
            <w:pPr>
              <w:jc w:val="center"/>
              <w:rPr>
                <w:b/>
                <w:szCs w:val="22"/>
              </w:rPr>
            </w:pPr>
            <w:r w:rsidRPr="00D1363F">
              <w:rPr>
                <w:b/>
                <w:szCs w:val="22"/>
              </w:rPr>
              <w:t>ESTADO</w:t>
            </w:r>
          </w:p>
          <w:p w14:paraId="2AF4C392" w14:textId="77777777" w:rsidR="004B52DB" w:rsidRPr="00D1363F" w:rsidRDefault="004B52DB" w:rsidP="00331817">
            <w:pPr>
              <w:jc w:val="center"/>
              <w:rPr>
                <w:b/>
                <w:szCs w:val="22"/>
              </w:rPr>
            </w:pPr>
            <w:r w:rsidRPr="00D1363F">
              <w:rPr>
                <w:b/>
                <w:szCs w:val="22"/>
              </w:rPr>
              <w:t>(Culminado – Pendiente – En proceso)</w:t>
            </w:r>
          </w:p>
        </w:tc>
      </w:tr>
      <w:tr w:rsidR="004B52DB" w:rsidRPr="00D1363F" w14:paraId="7B2FA39F" w14:textId="77777777" w:rsidTr="00331817">
        <w:trPr>
          <w:jc w:val="center"/>
        </w:trPr>
        <w:tc>
          <w:tcPr>
            <w:tcW w:w="647" w:type="dxa"/>
            <w:vAlign w:val="center"/>
          </w:tcPr>
          <w:p w14:paraId="04E62BF4" w14:textId="77777777" w:rsidR="0068638A" w:rsidRDefault="0068638A">
            <w:pPr>
              <w:jc w:val="both"/>
            </w:pPr>
          </w:p>
        </w:tc>
        <w:tc>
          <w:tcPr>
            <w:tcW w:w="5444" w:type="dxa"/>
            <w:gridSpan w:val="4"/>
            <w:vAlign w:val="center"/>
          </w:tcPr>
          <w:p w14:paraId="0D30F4CE" w14:textId="77777777" w:rsidR="0068638A" w:rsidRDefault="0068638A">
            <w:pPr>
              <w:jc w:val="both"/>
            </w:pPr>
          </w:p>
        </w:tc>
        <w:tc>
          <w:tcPr>
            <w:tcW w:w="3755" w:type="dxa"/>
            <w:gridSpan w:val="5"/>
            <w:vAlign w:val="center"/>
          </w:tcPr>
          <w:p w14:paraId="2A2C290D" w14:textId="77777777" w:rsidR="0068638A" w:rsidRDefault="0068638A">
            <w:pPr>
              <w:jc w:val="both"/>
            </w:pPr>
          </w:p>
        </w:tc>
      </w:tr>
      <w:tr w:rsidR="004B52DB" w:rsidRPr="00D1363F" w14:paraId="0BDB9A94" w14:textId="77777777" w:rsidTr="00331817">
        <w:trPr>
          <w:jc w:val="center"/>
        </w:trPr>
        <w:tc>
          <w:tcPr>
            <w:tcW w:w="647" w:type="dxa"/>
            <w:vAlign w:val="center"/>
          </w:tcPr>
          <w:p w14:paraId="6DA50B09" w14:textId="77777777" w:rsidR="0068638A" w:rsidRDefault="0068638A">
            <w:pPr>
              <w:jc w:val="both"/>
            </w:pPr>
          </w:p>
        </w:tc>
        <w:tc>
          <w:tcPr>
            <w:tcW w:w="5444" w:type="dxa"/>
            <w:gridSpan w:val="4"/>
            <w:vAlign w:val="center"/>
          </w:tcPr>
          <w:p w14:paraId="6FA55745" w14:textId="77777777" w:rsidR="0068638A" w:rsidRDefault="0068638A">
            <w:pPr>
              <w:jc w:val="both"/>
            </w:pPr>
          </w:p>
        </w:tc>
        <w:tc>
          <w:tcPr>
            <w:tcW w:w="3755" w:type="dxa"/>
            <w:gridSpan w:val="5"/>
            <w:vAlign w:val="center"/>
          </w:tcPr>
          <w:p w14:paraId="3511EDC6" w14:textId="77777777" w:rsidR="0068638A" w:rsidRDefault="0068638A">
            <w:pPr>
              <w:jc w:val="both"/>
            </w:pPr>
          </w:p>
        </w:tc>
      </w:tr>
      <w:tr w:rsidR="004B52DB" w:rsidRPr="00D1363F" w14:paraId="780F7CAB" w14:textId="77777777" w:rsidTr="00331817">
        <w:trPr>
          <w:jc w:val="center"/>
        </w:trPr>
        <w:tc>
          <w:tcPr>
            <w:tcW w:w="9846" w:type="dxa"/>
            <w:gridSpan w:val="10"/>
            <w:vAlign w:val="center"/>
          </w:tcPr>
          <w:p w14:paraId="02C5C47C" w14:textId="77777777" w:rsidR="004B52DB" w:rsidRPr="00D1363F" w:rsidRDefault="004B52DB" w:rsidP="00331817">
            <w:pPr>
              <w:jc w:val="center"/>
              <w:rPr>
                <w:b/>
                <w:szCs w:val="22"/>
              </w:rPr>
            </w:pPr>
            <w:r w:rsidRPr="00D1363F">
              <w:rPr>
                <w:b/>
                <w:szCs w:val="22"/>
              </w:rPr>
              <w:t>DESARROLLO DE LA REUNIÓN</w:t>
            </w:r>
          </w:p>
        </w:tc>
      </w:tr>
      <w:tr w:rsidR="004B52DB" w:rsidRPr="00D1363F" w14:paraId="6B732AF1" w14:textId="77777777" w:rsidTr="00331817">
        <w:trPr>
          <w:trHeight w:val="681"/>
          <w:jc w:val="center"/>
        </w:trPr>
        <w:tc>
          <w:tcPr>
            <w:tcW w:w="9846" w:type="dxa"/>
            <w:gridSpan w:val="10"/>
            <w:vAlign w:val="center"/>
          </w:tcPr>
          <w:p w14:paraId="19DB1DF0" w14:textId="77777777" w:rsidR="00EC56EB" w:rsidRDefault="00000000">
            <w:pPr>
              <w:jc w:val="both"/>
            </w:pPr>
            <w:r>
              <w:t xml:space="preserve">El 31 de julio de 2026 se recibió un requerimiento del área de Infraestructura del Ministerio de Tecnologías de la Información y las Comunicaciones, orientado a conocer, en tiempo récord, el estado de conectividad de la Institución Educativa Técnica Inmaculada Liñán, la Institución Educativa Técnica Agropecuaria de Urumita y la Sede 14 de </w:t>
            </w:r>
            <w:proofErr w:type="gramStart"/>
            <w:r>
              <w:t>Junio</w:t>
            </w:r>
            <w:proofErr w:type="gramEnd"/>
            <w:r>
              <w:t>.</w:t>
            </w:r>
          </w:p>
          <w:p w14:paraId="6CF54AB9" w14:textId="77777777" w:rsidR="00EC56EB" w:rsidRDefault="00EC56EB">
            <w:pPr>
              <w:jc w:val="both"/>
            </w:pPr>
          </w:p>
          <w:p w14:paraId="61E2DDAA" w14:textId="77777777" w:rsidR="00EC56EB" w:rsidRDefault="00000000">
            <w:pPr>
              <w:jc w:val="both"/>
            </w:pPr>
            <w:r>
              <w:t>Con el fin de obtener una respuesta institucional consolidada y debido a la urgencia del requerimiento, se estableció comunicación telefónica y por correo electrónico con el doctor Jesús Liñán, secretario de Gobierno y enlace TIC del municipio de Urumita, y con la señora Anny Fragozo, secretaria de Educación Municipal. En la comunicación se solicitó confirmar si las instituciones educativas contaban con servicio de internet activo, si dicho servicio se encontraba asociado a programas, convenios o proyectos de conectividad y si existían necesidades pendientes de atención.</w:t>
            </w:r>
          </w:p>
          <w:p w14:paraId="64AA3FBE" w14:textId="77777777" w:rsidR="00EC56EB" w:rsidRDefault="00EC56EB">
            <w:pPr>
              <w:jc w:val="both"/>
            </w:pPr>
          </w:p>
          <w:p w14:paraId="2F816D32" w14:textId="77777777" w:rsidR="00EC56EB" w:rsidRDefault="00000000">
            <w:pPr>
              <w:jc w:val="both"/>
            </w:pPr>
            <w:r>
              <w:t>La solicitud formal fue remitida por correo electrónico a ambas dependencias, relacionando expresamente las tres instituciones educativas objeto de verificación. Posteriormente, el secretario de Gobierno y enlace TIC dio respuesta al correo e informó que la Institución Educativa Técnica Agropecuaria de Urumita, en ninguna de sus sedes, y la Institución Educativa Inmaculada Liñán no contaban en ese momento con servicio de internet activo ni con convenios que permitieran acceder al mismo.</w:t>
            </w:r>
          </w:p>
          <w:p w14:paraId="052EB219" w14:textId="0B1E9687" w:rsidR="0068638A" w:rsidRDefault="00000000">
            <w:pPr>
              <w:jc w:val="both"/>
            </w:pPr>
            <w:r>
              <w:lastRenderedPageBreak/>
              <w:t>La información recibida fue revisada y consolidada para dar respuesta oportuna al área de Infraestructura del Ministerio TIC. La gestión permitió contar con una validación institucional emitida por la administración municipal dentro del término reducido establecido para atender la solicitud.</w:t>
            </w:r>
          </w:p>
        </w:tc>
      </w:tr>
      <w:tr w:rsidR="004B52DB" w:rsidRPr="00D1363F" w14:paraId="7DCBF74E" w14:textId="77777777" w:rsidTr="0033181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gridAfter w:val="1"/>
          <w:wAfter w:w="75" w:type="dxa"/>
          <w:jc w:val="center"/>
        </w:trPr>
        <w:tc>
          <w:tcPr>
            <w:tcW w:w="9771" w:type="dxa"/>
            <w:gridSpan w:val="9"/>
            <w:tcBorders>
              <w:top w:val="single" w:sz="8" w:space="0" w:color="000000"/>
              <w:left w:val="single" w:sz="8" w:space="0" w:color="000000"/>
              <w:bottom w:val="single" w:sz="8" w:space="0" w:color="000000"/>
              <w:right w:val="single" w:sz="8" w:space="0" w:color="000000"/>
            </w:tcBorders>
            <w:vAlign w:val="center"/>
          </w:tcPr>
          <w:p w14:paraId="3C4352CB" w14:textId="77777777" w:rsidR="004B52DB" w:rsidRPr="00D1363F" w:rsidRDefault="004B52DB" w:rsidP="00331817">
            <w:pPr>
              <w:jc w:val="center"/>
              <w:rPr>
                <w:szCs w:val="22"/>
              </w:rPr>
            </w:pPr>
            <w:r w:rsidRPr="00D1363F">
              <w:rPr>
                <w:b/>
                <w:szCs w:val="22"/>
              </w:rPr>
              <w:lastRenderedPageBreak/>
              <w:t>REGISTRO DE ASISTENCIA</w:t>
            </w:r>
          </w:p>
        </w:tc>
      </w:tr>
      <w:tr w:rsidR="004B52DB" w:rsidRPr="00D1363F" w14:paraId="34EEA263" w14:textId="77777777" w:rsidTr="0033181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gridAfter w:val="1"/>
          <w:wAfter w:w="75" w:type="dxa"/>
          <w:jc w:val="center"/>
        </w:trPr>
        <w:tc>
          <w:tcPr>
            <w:tcW w:w="4219" w:type="dxa"/>
            <w:gridSpan w:val="3"/>
            <w:tcBorders>
              <w:top w:val="single" w:sz="8" w:space="0" w:color="000000"/>
              <w:left w:val="single" w:sz="8" w:space="0" w:color="000000"/>
              <w:bottom w:val="single" w:sz="8" w:space="0" w:color="000000"/>
              <w:right w:val="single" w:sz="8" w:space="0" w:color="000000"/>
            </w:tcBorders>
            <w:vAlign w:val="center"/>
          </w:tcPr>
          <w:p w14:paraId="14DB6912" w14:textId="77777777" w:rsidR="004B52DB" w:rsidRPr="00D1363F" w:rsidRDefault="004B52DB" w:rsidP="00331817">
            <w:pPr>
              <w:jc w:val="center"/>
              <w:rPr>
                <w:szCs w:val="22"/>
              </w:rPr>
            </w:pPr>
            <w:r w:rsidRPr="00D1363F">
              <w:rPr>
                <w:b/>
                <w:szCs w:val="22"/>
              </w:rPr>
              <w:t>NOMBRE COMPLETO</w:t>
            </w:r>
          </w:p>
        </w:tc>
        <w:tc>
          <w:tcPr>
            <w:tcW w:w="3426" w:type="dxa"/>
            <w:gridSpan w:val="4"/>
            <w:tcBorders>
              <w:top w:val="single" w:sz="8" w:space="0" w:color="000000"/>
              <w:left w:val="single" w:sz="8" w:space="0" w:color="000000"/>
              <w:bottom w:val="single" w:sz="8" w:space="0" w:color="000000"/>
              <w:right w:val="single" w:sz="8" w:space="0" w:color="000000"/>
            </w:tcBorders>
            <w:vAlign w:val="center"/>
          </w:tcPr>
          <w:p w14:paraId="405A8339" w14:textId="77777777" w:rsidR="004B52DB" w:rsidRPr="00D1363F" w:rsidRDefault="004B52DB" w:rsidP="00331817">
            <w:pPr>
              <w:jc w:val="center"/>
              <w:rPr>
                <w:szCs w:val="22"/>
              </w:rPr>
            </w:pPr>
            <w:r w:rsidRPr="00D1363F">
              <w:rPr>
                <w:b/>
                <w:szCs w:val="22"/>
              </w:rPr>
              <w:t>CARGO</w:t>
            </w:r>
          </w:p>
        </w:tc>
        <w:tc>
          <w:tcPr>
            <w:tcW w:w="2126" w:type="dxa"/>
            <w:gridSpan w:val="2"/>
            <w:tcBorders>
              <w:top w:val="single" w:sz="8" w:space="0" w:color="000000"/>
              <w:left w:val="single" w:sz="8" w:space="0" w:color="000000"/>
              <w:bottom w:val="single" w:sz="8" w:space="0" w:color="000000"/>
              <w:right w:val="single" w:sz="8" w:space="0" w:color="000000"/>
            </w:tcBorders>
            <w:vAlign w:val="center"/>
          </w:tcPr>
          <w:p w14:paraId="6B68F793" w14:textId="77777777" w:rsidR="004B52DB" w:rsidRPr="00D1363F" w:rsidRDefault="004B52DB" w:rsidP="00331817">
            <w:pPr>
              <w:jc w:val="center"/>
              <w:rPr>
                <w:szCs w:val="22"/>
              </w:rPr>
            </w:pPr>
            <w:r w:rsidRPr="00D1363F">
              <w:rPr>
                <w:b/>
                <w:szCs w:val="22"/>
              </w:rPr>
              <w:t>FIRMA</w:t>
            </w:r>
          </w:p>
        </w:tc>
      </w:tr>
      <w:tr w:rsidR="004B52DB" w:rsidRPr="00D1363F" w14:paraId="71901BC6" w14:textId="77777777" w:rsidTr="0033181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gridAfter w:val="1"/>
          <w:wAfter w:w="75" w:type="dxa"/>
          <w:jc w:val="center"/>
        </w:trPr>
        <w:tc>
          <w:tcPr>
            <w:tcW w:w="4219" w:type="dxa"/>
            <w:gridSpan w:val="3"/>
            <w:tcBorders>
              <w:top w:val="single" w:sz="8" w:space="0" w:color="000000"/>
              <w:left w:val="single" w:sz="8" w:space="0" w:color="000000"/>
              <w:bottom w:val="single" w:sz="8" w:space="0" w:color="000000"/>
              <w:right w:val="single" w:sz="8" w:space="0" w:color="000000"/>
            </w:tcBorders>
            <w:vAlign w:val="center"/>
          </w:tcPr>
          <w:p w14:paraId="41D87DAA" w14:textId="77777777" w:rsidR="0068638A" w:rsidRDefault="00000000">
            <w:pPr>
              <w:jc w:val="center"/>
            </w:pPr>
            <w:r>
              <w:t>Giannina María Camerano Velásquez</w:t>
            </w:r>
          </w:p>
        </w:tc>
        <w:tc>
          <w:tcPr>
            <w:tcW w:w="3426" w:type="dxa"/>
            <w:gridSpan w:val="4"/>
            <w:tcBorders>
              <w:top w:val="single" w:sz="8" w:space="0" w:color="000000"/>
              <w:left w:val="single" w:sz="8" w:space="0" w:color="000000"/>
              <w:bottom w:val="single" w:sz="8" w:space="0" w:color="000000"/>
              <w:right w:val="single" w:sz="8" w:space="0" w:color="000000"/>
            </w:tcBorders>
            <w:vAlign w:val="center"/>
          </w:tcPr>
          <w:p w14:paraId="2959CA76" w14:textId="77777777" w:rsidR="0068638A" w:rsidRDefault="00000000">
            <w:pPr>
              <w:jc w:val="center"/>
            </w:pPr>
            <w:r>
              <w:t>Enlace Regional MinTIC</w:t>
            </w:r>
          </w:p>
        </w:tc>
        <w:tc>
          <w:tcPr>
            <w:tcW w:w="2126" w:type="dxa"/>
            <w:gridSpan w:val="2"/>
            <w:tcBorders>
              <w:top w:val="single" w:sz="8" w:space="0" w:color="000000"/>
              <w:left w:val="single" w:sz="8" w:space="0" w:color="000000"/>
              <w:bottom w:val="single" w:sz="8" w:space="0" w:color="000000"/>
              <w:right w:val="single" w:sz="8" w:space="0" w:color="000000"/>
            </w:tcBorders>
            <w:vAlign w:val="center"/>
          </w:tcPr>
          <w:p w14:paraId="74B8D353" w14:textId="77777777" w:rsidR="0068638A" w:rsidRDefault="0068638A"/>
        </w:tc>
      </w:tr>
      <w:tr w:rsidR="004B52DB" w:rsidRPr="00D1363F" w14:paraId="6D2DAA35" w14:textId="77777777" w:rsidTr="0033181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gridAfter w:val="1"/>
          <w:wAfter w:w="75" w:type="dxa"/>
          <w:jc w:val="center"/>
        </w:trPr>
        <w:tc>
          <w:tcPr>
            <w:tcW w:w="4219" w:type="dxa"/>
            <w:gridSpan w:val="3"/>
            <w:tcBorders>
              <w:top w:val="single" w:sz="8" w:space="0" w:color="000000"/>
              <w:left w:val="single" w:sz="8" w:space="0" w:color="000000"/>
              <w:bottom w:val="single" w:sz="8" w:space="0" w:color="000000"/>
              <w:right w:val="single" w:sz="8" w:space="0" w:color="000000"/>
            </w:tcBorders>
            <w:vAlign w:val="center"/>
          </w:tcPr>
          <w:p w14:paraId="40866840" w14:textId="77777777" w:rsidR="0068638A" w:rsidRDefault="00000000">
            <w:pPr>
              <w:jc w:val="center"/>
            </w:pPr>
            <w:r>
              <w:t>Jesús Liñán</w:t>
            </w:r>
          </w:p>
        </w:tc>
        <w:tc>
          <w:tcPr>
            <w:tcW w:w="3426" w:type="dxa"/>
            <w:gridSpan w:val="4"/>
            <w:tcBorders>
              <w:top w:val="single" w:sz="8" w:space="0" w:color="000000"/>
              <w:left w:val="single" w:sz="8" w:space="0" w:color="000000"/>
              <w:bottom w:val="single" w:sz="8" w:space="0" w:color="000000"/>
              <w:right w:val="single" w:sz="8" w:space="0" w:color="000000"/>
            </w:tcBorders>
            <w:vAlign w:val="center"/>
          </w:tcPr>
          <w:p w14:paraId="7F5A39AF" w14:textId="77777777" w:rsidR="0068638A" w:rsidRDefault="00000000">
            <w:pPr>
              <w:jc w:val="center"/>
            </w:pPr>
            <w:r>
              <w:t>Secretario de Gobierno – Enlace TIC del municipio de Urumita</w:t>
            </w:r>
          </w:p>
        </w:tc>
        <w:tc>
          <w:tcPr>
            <w:tcW w:w="2126" w:type="dxa"/>
            <w:gridSpan w:val="2"/>
            <w:tcBorders>
              <w:top w:val="single" w:sz="8" w:space="0" w:color="000000"/>
              <w:left w:val="single" w:sz="8" w:space="0" w:color="000000"/>
              <w:bottom w:val="single" w:sz="8" w:space="0" w:color="000000"/>
              <w:right w:val="single" w:sz="8" w:space="0" w:color="000000"/>
            </w:tcBorders>
            <w:vAlign w:val="center"/>
          </w:tcPr>
          <w:p w14:paraId="4363F7FE" w14:textId="77777777" w:rsidR="0068638A" w:rsidRDefault="0068638A"/>
        </w:tc>
      </w:tr>
      <w:tr w:rsidR="004B52DB" w:rsidRPr="00D1363F" w14:paraId="296CCF40" w14:textId="77777777" w:rsidTr="0033181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gridAfter w:val="1"/>
          <w:wAfter w:w="75" w:type="dxa"/>
          <w:jc w:val="center"/>
        </w:trPr>
        <w:tc>
          <w:tcPr>
            <w:tcW w:w="4219" w:type="dxa"/>
            <w:gridSpan w:val="3"/>
            <w:tcBorders>
              <w:top w:val="single" w:sz="8" w:space="0" w:color="000000"/>
              <w:left w:val="single" w:sz="8" w:space="0" w:color="000000"/>
              <w:bottom w:val="single" w:sz="8" w:space="0" w:color="000000"/>
              <w:right w:val="single" w:sz="8" w:space="0" w:color="000000"/>
            </w:tcBorders>
            <w:vAlign w:val="center"/>
          </w:tcPr>
          <w:p w14:paraId="0BE7926B" w14:textId="77777777" w:rsidR="0068638A" w:rsidRDefault="00000000">
            <w:pPr>
              <w:jc w:val="center"/>
            </w:pPr>
            <w:r>
              <w:t>Anny Fragozo</w:t>
            </w:r>
          </w:p>
        </w:tc>
        <w:tc>
          <w:tcPr>
            <w:tcW w:w="3426" w:type="dxa"/>
            <w:gridSpan w:val="4"/>
            <w:tcBorders>
              <w:top w:val="single" w:sz="8" w:space="0" w:color="000000"/>
              <w:left w:val="single" w:sz="8" w:space="0" w:color="000000"/>
              <w:bottom w:val="single" w:sz="8" w:space="0" w:color="000000"/>
              <w:right w:val="single" w:sz="8" w:space="0" w:color="000000"/>
            </w:tcBorders>
            <w:vAlign w:val="center"/>
          </w:tcPr>
          <w:p w14:paraId="4DE8BA5C" w14:textId="77777777" w:rsidR="0068638A" w:rsidRDefault="00000000">
            <w:pPr>
              <w:jc w:val="center"/>
            </w:pPr>
            <w:r>
              <w:t>Secretaria de Educación Municipal de Urumita</w:t>
            </w:r>
          </w:p>
        </w:tc>
        <w:tc>
          <w:tcPr>
            <w:tcW w:w="2126" w:type="dxa"/>
            <w:gridSpan w:val="2"/>
            <w:tcBorders>
              <w:top w:val="single" w:sz="8" w:space="0" w:color="000000"/>
              <w:left w:val="single" w:sz="8" w:space="0" w:color="000000"/>
              <w:bottom w:val="single" w:sz="8" w:space="0" w:color="000000"/>
              <w:right w:val="single" w:sz="8" w:space="0" w:color="000000"/>
            </w:tcBorders>
            <w:vAlign w:val="center"/>
          </w:tcPr>
          <w:p w14:paraId="74422AB1" w14:textId="77777777" w:rsidR="0068638A" w:rsidRDefault="0068638A"/>
        </w:tc>
      </w:tr>
    </w:tbl>
    <w:p w14:paraId="1D92AD62" w14:textId="1346DAD4" w:rsidR="0068638A" w:rsidRDefault="0068638A"/>
    <w:p w14:paraId="1F123DBA" w14:textId="77777777" w:rsidR="0068638A" w:rsidRDefault="00000000">
      <w:pPr>
        <w:jc w:val="center"/>
      </w:pPr>
      <w:r>
        <w:rPr>
          <w:b/>
          <w:sz w:val="24"/>
        </w:rPr>
        <w:t>ANEXOS</w:t>
      </w:r>
    </w:p>
    <w:p w14:paraId="19D6DA18" w14:textId="2045AB51" w:rsidR="0068638A" w:rsidRDefault="0068638A">
      <w:pPr>
        <w:jc w:val="center"/>
      </w:pPr>
    </w:p>
    <w:tbl>
      <w:tblPr>
        <w:tblW w:w="0" w:type="auto"/>
        <w:jc w:val="center"/>
        <w:tblLayout w:type="fixed"/>
        <w:tblLook w:val="04A0" w:firstRow="1" w:lastRow="0" w:firstColumn="1" w:lastColumn="0" w:noHBand="0" w:noVBand="1"/>
      </w:tblPr>
      <w:tblGrid>
        <w:gridCol w:w="9216"/>
      </w:tblGrid>
      <w:tr w:rsidR="0068638A" w14:paraId="6D82EC73" w14:textId="77777777">
        <w:trPr>
          <w:jc w:val="center"/>
        </w:trPr>
        <w:tc>
          <w:tcPr>
            <w:tcW w:w="9216" w:type="dxa"/>
            <w:tcBorders>
              <w:top w:val="nil"/>
              <w:left w:val="nil"/>
              <w:bottom w:val="nil"/>
              <w:right w:val="nil"/>
            </w:tcBorders>
          </w:tcPr>
          <w:p w14:paraId="6279962B" w14:textId="77777777" w:rsidR="0068638A" w:rsidRDefault="00000000">
            <w:pPr>
              <w:jc w:val="center"/>
            </w:pPr>
            <w:r>
              <w:rPr>
                <w:noProof/>
              </w:rPr>
              <w:drawing>
                <wp:inline distT="0" distB="0" distL="0" distR="0" wp14:anchorId="08D4D416" wp14:editId="44665F21">
                  <wp:extent cx="3040380" cy="3728863"/>
                  <wp:effectExtent l="0" t="0" r="7620" b="508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png"/>
                          <pic:cNvPicPr/>
                        </pic:nvPicPr>
                        <pic:blipFill>
                          <a:blip r:embed="rId7"/>
                          <a:stretch>
                            <a:fillRect/>
                          </a:stretch>
                        </pic:blipFill>
                        <pic:spPr>
                          <a:xfrm>
                            <a:off x="0" y="0"/>
                            <a:ext cx="3042945" cy="3732009"/>
                          </a:xfrm>
                          <a:prstGeom prst="rect">
                            <a:avLst/>
                          </a:prstGeom>
                        </pic:spPr>
                      </pic:pic>
                    </a:graphicData>
                  </a:graphic>
                </wp:inline>
              </w:drawing>
            </w:r>
          </w:p>
        </w:tc>
      </w:tr>
    </w:tbl>
    <w:p w14:paraId="52B5E925" w14:textId="77777777" w:rsidR="0068638A" w:rsidRDefault="00000000">
      <w:r>
        <w:br w:type="page"/>
      </w:r>
    </w:p>
    <w:p w14:paraId="3F9A8978" w14:textId="4F220F73" w:rsidR="0068638A" w:rsidRDefault="0068638A">
      <w:pPr>
        <w:jc w:val="center"/>
      </w:pPr>
    </w:p>
    <w:tbl>
      <w:tblPr>
        <w:tblW w:w="0" w:type="auto"/>
        <w:jc w:val="center"/>
        <w:tblLayout w:type="fixed"/>
        <w:tblLook w:val="04A0" w:firstRow="1" w:lastRow="0" w:firstColumn="1" w:lastColumn="0" w:noHBand="0" w:noVBand="1"/>
      </w:tblPr>
      <w:tblGrid>
        <w:gridCol w:w="9216"/>
      </w:tblGrid>
      <w:tr w:rsidR="0068638A" w14:paraId="456F7CC2" w14:textId="77777777">
        <w:trPr>
          <w:jc w:val="center"/>
        </w:trPr>
        <w:tc>
          <w:tcPr>
            <w:tcW w:w="9216" w:type="dxa"/>
            <w:tcBorders>
              <w:top w:val="nil"/>
              <w:left w:val="nil"/>
              <w:bottom w:val="nil"/>
              <w:right w:val="nil"/>
            </w:tcBorders>
          </w:tcPr>
          <w:p w14:paraId="26988D3F" w14:textId="77777777" w:rsidR="0068638A" w:rsidRDefault="00000000">
            <w:pPr>
              <w:jc w:val="center"/>
            </w:pPr>
            <w:r>
              <w:rPr>
                <w:noProof/>
              </w:rPr>
              <w:drawing>
                <wp:inline distT="0" distB="0" distL="0" distR="0" wp14:anchorId="0A30723D" wp14:editId="33C0230B">
                  <wp:extent cx="4335780" cy="4342994"/>
                  <wp:effectExtent l="0" t="0" r="7620" b="63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png"/>
                          <pic:cNvPicPr/>
                        </pic:nvPicPr>
                        <pic:blipFill>
                          <a:blip r:embed="rId8"/>
                          <a:stretch>
                            <a:fillRect/>
                          </a:stretch>
                        </pic:blipFill>
                        <pic:spPr>
                          <a:xfrm>
                            <a:off x="0" y="0"/>
                            <a:ext cx="4338744" cy="4345963"/>
                          </a:xfrm>
                          <a:prstGeom prst="rect">
                            <a:avLst/>
                          </a:prstGeom>
                        </pic:spPr>
                      </pic:pic>
                    </a:graphicData>
                  </a:graphic>
                </wp:inline>
              </w:drawing>
            </w:r>
          </w:p>
        </w:tc>
      </w:tr>
    </w:tbl>
    <w:p w14:paraId="6111F445" w14:textId="77777777" w:rsidR="007B444D" w:rsidRDefault="007B444D"/>
    <w:sectPr w:rsidR="007B444D" w:rsidSect="00EC56EB">
      <w:headerReference w:type="default" r:id="rId9"/>
      <w:footerReference w:type="default" r:id="rId10"/>
      <w:pgSz w:w="12242" w:h="15842" w:code="1"/>
      <w:pgMar w:top="2127" w:right="1701" w:bottom="1417" w:left="1701" w:header="284" w:footer="364" w:gutter="0"/>
      <w:paperSrc w:first="260" w:other="260"/>
      <w:pgNumType w:chapStyle="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D6AEEE0" w14:textId="77777777" w:rsidR="007B444D" w:rsidRDefault="007B444D">
      <w:pPr>
        <w:spacing w:line="240" w:lineRule="auto"/>
      </w:pPr>
      <w:r>
        <w:separator/>
      </w:r>
    </w:p>
  </w:endnote>
  <w:endnote w:type="continuationSeparator" w:id="0">
    <w:p w14:paraId="19F7DE3E" w14:textId="77777777" w:rsidR="007B444D" w:rsidRDefault="007B444D">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Narrow">
    <w:panose1 w:val="020B0606020202030204"/>
    <w:charset w:val="00"/>
    <w:family w:val="swiss"/>
    <w:pitch w:val="variable"/>
    <w:sig w:usb0="00000287" w:usb1="00000800"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BC9C4E" w14:textId="77777777" w:rsidR="0068638A" w:rsidRPr="00564A2B" w:rsidRDefault="00000000">
    <w:pPr>
      <w:pStyle w:val="Piedepgina"/>
      <w:jc w:val="right"/>
      <w:rPr>
        <w:b/>
      </w:rPr>
    </w:pPr>
    <w:r>
      <w:rPr>
        <w:b/>
        <w:noProof/>
        <w:sz w:val="16"/>
        <w:lang w:val="es-CO" w:eastAsia="es-CO"/>
      </w:rPr>
      <mc:AlternateContent>
        <mc:Choice Requires="wps">
          <w:drawing>
            <wp:anchor distT="0" distB="0" distL="114300" distR="114300" simplePos="0" relativeHeight="251661312" behindDoc="0" locked="0" layoutInCell="0" allowOverlap="1" wp14:anchorId="426BE3C2" wp14:editId="400D590D">
              <wp:simplePos x="0" y="0"/>
              <wp:positionH relativeFrom="page">
                <wp:posOffset>0</wp:posOffset>
              </wp:positionH>
              <wp:positionV relativeFrom="page">
                <wp:posOffset>9595485</wp:posOffset>
              </wp:positionV>
              <wp:extent cx="7773670" cy="273050"/>
              <wp:effectExtent l="0" t="0" r="0" b="12700"/>
              <wp:wrapNone/>
              <wp:docPr id="1850909803" name="MSIPCM35f34c0b9969ae0344c8e21f" descr="{&quot;HashCode&quot;:-324040364,&quot;Height&quot;:792.0,&quot;Width&quot;:612.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773670" cy="2730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7A324FEC" w14:textId="77777777" w:rsidR="0068638A" w:rsidRPr="00564A2B" w:rsidRDefault="00000000">
                          <w:pPr>
                            <w:rPr>
                              <w:rFonts w:ascii="Calibri" w:hAnsi="Calibri" w:cs="Calibri"/>
                              <w:color w:val="000000"/>
                              <w:sz w:val="20"/>
                            </w:rPr>
                          </w:pPr>
                          <w:r w:rsidRPr="00564A2B">
                            <w:rPr>
                              <w:rFonts w:ascii="Calibri" w:hAnsi="Calibri" w:cs="Calibri"/>
                              <w:color w:val="000000"/>
                              <w:sz w:val="20"/>
                            </w:rPr>
                            <w:t>Pública</w:t>
                          </w:r>
                        </w:p>
                      </w:txbxContent>
                    </wps:txbx>
                    <wps:bodyPr rot="0" spcFirstLastPara="0" vertOverflow="overflow" horzOverflow="overflow" vert="horz" wrap="square" lIns="254000" tIns="0" rIns="91440" bIns="0" numCol="1" spcCol="0" rtlCol="0" fromWordArt="0" anchor="b" anchorCtr="0" forceAA="0" compatLnSpc="1">
                      <a:prstTxWarp prst="textNoShape">
                        <a:avLst/>
                      </a:prstTxWarp>
                      <a:noAutofit/>
                    </wps:bodyPr>
                  </wps:wsp>
                </a:graphicData>
              </a:graphic>
            </wp:anchor>
          </w:drawing>
        </mc:Choice>
        <mc:Fallback>
          <w:pict>
            <v:shapetype w14:anchorId="426BE3C2" id="_x0000_t202" coordsize="21600,21600" o:spt="202" path="m,l,21600r21600,l21600,xe">
              <v:stroke joinstyle="miter"/>
              <v:path gradientshapeok="t" o:connecttype="rect"/>
            </v:shapetype>
            <v:shape id="MSIPCM35f34c0b9969ae0344c8e21f" o:spid="_x0000_s1026" type="#_x0000_t202" alt="{&quot;HashCode&quot;:-324040364,&quot;Height&quot;:792.0,&quot;Width&quot;:612.0,&quot;Placement&quot;:&quot;Footer&quot;,&quot;Index&quot;:&quot;Primary&quot;,&quot;Section&quot;:1,&quot;Top&quot;:0.0,&quot;Left&quot;:0.0}" style="position:absolute;left:0;text-align:left;margin-left:0;margin-top:755.55pt;width:612.1pt;height:21.5pt;z-index:251661312;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" o:allowincell="f" filled="f" stroked="f" strokeweight=".5pt">
              <v:textbox inset="20pt,0,,0">
                <w:txbxContent>
                  <w:p w14:paraId="1D632702" w14:textId="77777777" w:rsidR="00000000" w:rsidRPr="00564A2B" w:rsidRDefault="00000000">
                    <w:pPr>
                      <w:rPr>
                        <w:rFonts w:ascii="Calibri" w:hAnsi="Calibri" w:cs="Calibri"/>
                        <w:color w:val="000000"/>
                        <w:sz w:val="20"/>
                      </w:rPr>
                    </w:pPr>
                    <w:r w:rsidRPr="00564A2B">
                      <w:rPr>
                        <w:rFonts w:ascii="Calibri" w:hAnsi="Calibri" w:cs="Calibri"/>
                        <w:color w:val="000000"/>
                        <w:sz w:val="20"/>
                      </w:rPr>
                      <w:t>Pública</w:t>
                    </w:r>
                  </w:p>
                </w:txbxContent>
              </v:textbox>
              <w10:wrap anchorx="page" anchory="page"/>
            </v:shape>
          </w:pict>
        </mc:Fallback>
      </mc:AlternateContent>
    </w:r>
    <w:r w:rsidRPr="00564A2B">
      <w:rPr>
        <w:b/>
        <w:noProof/>
        <w:sz w:val="16"/>
        <w:lang w:val="es-CO" w:eastAsia="es-CO"/>
      </w:rPr>
      <mc:AlternateContent>
        <mc:Choice Requires="wps">
          <w:drawing>
            <wp:anchor distT="0" distB="0" distL="114300" distR="114300" simplePos="0" relativeHeight="251659264" behindDoc="0" locked="0" layoutInCell="1" allowOverlap="1" wp14:anchorId="5B1E1DD0" wp14:editId="2D6AA974">
              <wp:simplePos x="0" y="0"/>
              <wp:positionH relativeFrom="page">
                <wp:posOffset>850900</wp:posOffset>
              </wp:positionH>
              <wp:positionV relativeFrom="paragraph">
                <wp:posOffset>-154699</wp:posOffset>
              </wp:positionV>
              <wp:extent cx="6180083" cy="930910"/>
              <wp:effectExtent l="0" t="0" r="0" b="0"/>
              <wp:wrapNone/>
              <wp:docPr id="5"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0083" cy="930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836306" w14:textId="77777777" w:rsidR="0068638A" w:rsidRPr="00AB7677" w:rsidRDefault="00000000">
                          <w:pPr>
                            <w:jc w:val="center"/>
                            <w:rPr>
                              <w:rFonts w:ascii="Arial" w:hAnsi="Arial"/>
                              <w:b/>
                              <w:color w:val="2D4083"/>
                              <w:sz w:val="14"/>
                            </w:rPr>
                          </w:pPr>
                          <w:r>
                            <w:rPr>
                              <w:rFonts w:ascii="Arial" w:hAnsi="Arial"/>
                              <w:b/>
                              <w:color w:val="2D4083"/>
                              <w:sz w:val="14"/>
                            </w:rPr>
                            <w:t xml:space="preserve">                        </w:t>
                          </w:r>
                          <w:r w:rsidRPr="00AB7677">
                            <w:rPr>
                              <w:rFonts w:ascii="Arial" w:hAnsi="Arial"/>
                              <w:b/>
                              <w:color w:val="2D4083"/>
                              <w:sz w:val="14"/>
                            </w:rPr>
                            <w:t>“Los datos proporcionados serán tratados de acuerdo a la política de tratamiento de datos personales del MinTIC (</w:t>
                          </w:r>
                          <w:hyperlink r:id="rId1" w:tgtFrame="_blank" w:tooltip="Dirección URL original: http://www.mintic.gov.co/. Haga clic o pulse si confía en este vínculo." w:history="1">
                            <w:r w:rsidRPr="00AB7677">
                              <w:rPr>
                                <w:b/>
                                <w:color w:val="2D4083"/>
                                <w:sz w:val="14"/>
                              </w:rPr>
                              <w:t>www.mintic.gov.co</w:t>
                            </w:r>
                          </w:hyperlink>
                          <w:r w:rsidRPr="00AB7677">
                            <w:rPr>
                              <w:rFonts w:ascii="Arial" w:hAnsi="Arial"/>
                              <w:b/>
                              <w:color w:val="2D4083"/>
                              <w:sz w:val="14"/>
                            </w:rPr>
                            <w:t>), la ley 1581 de 2012 y sus decretos reglamentarios”</w:t>
                          </w:r>
                        </w:p>
                        <w:p w14:paraId="5E7AA5C9" w14:textId="77777777" w:rsidR="0068638A" w:rsidRDefault="0068638A">
                          <w:pPr>
                            <w:rPr>
                              <w:rFonts w:ascii="Arial" w:hAnsi="Arial"/>
                              <w:b/>
                              <w:color w:val="2D4083"/>
                              <w:sz w:val="14"/>
                            </w:rPr>
                          </w:pPr>
                        </w:p>
                        <w:p w14:paraId="2236EA3C" w14:textId="77777777" w:rsidR="0068638A" w:rsidRPr="00F03133" w:rsidRDefault="0068638A">
                          <w:pPr>
                            <w:rPr>
                              <w:rFonts w:ascii="Arial" w:hAnsi="Arial"/>
                              <w:b/>
                              <w:color w:val="2D4083"/>
                              <w:sz w:val="14"/>
                            </w:rPr>
                          </w:pPr>
                        </w:p>
                        <w:p w14:paraId="2FC4CDF3" w14:textId="77777777" w:rsidR="0068638A" w:rsidRPr="00F03133" w:rsidRDefault="0068638A">
                          <w:pPr>
                            <w:rPr>
                              <w:rFonts w:ascii="Arial" w:hAnsi="Arial"/>
                              <w:b/>
                              <w:color w:val="2D4083"/>
                              <w:sz w:val="14"/>
                            </w:rPr>
                          </w:pPr>
                        </w:p>
                        <w:p w14:paraId="2C1DA810" w14:textId="77777777" w:rsidR="0068638A" w:rsidRPr="00F03133" w:rsidRDefault="0068638A">
                          <w:pPr>
                            <w:rPr>
                              <w:color w:val="2D4083"/>
                              <w:sz w:val="14"/>
                            </w:rPr>
                          </w:pPr>
                        </w:p>
                        <w:p w14:paraId="08C53DEA" w14:textId="77777777" w:rsidR="0068638A" w:rsidRPr="00F03133" w:rsidRDefault="0068638A">
                          <w:pPr>
                            <w:rPr>
                              <w:sz w:val="14"/>
                            </w:rPr>
                          </w:pP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B1E1DD0" id="Text Box 16" o:spid="_x0000_s1027" type="#_x0000_t202" style="position:absolute;left:0;text-align:left;margin-left:67pt;margin-top:-12.2pt;width:486.6pt;height:73.3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" filled="f" stroked="f">
              <v:textbox inset=",7.2pt,,7.2pt">
                <w:txbxContent>
                  <w:p w14:paraId="3DA5CDBA" w14:textId="77777777" w:rsidR="00000000" w:rsidRPr="00AB7677" w:rsidRDefault="00000000">
                    <w:pPr>
                      <w:jc w:val="center"/>
                      <w:rPr>
                        <w:rFonts w:ascii="Arial" w:hAnsi="Arial"/>
                        <w:b/>
                        <w:color w:val="2D4083"/>
                        <w:sz w:val="14"/>
                      </w:rPr>
                    </w:pPr>
                    <w:r>
                      <w:rPr>
                        <w:rFonts w:ascii="Arial" w:hAnsi="Arial"/>
                        <w:b/>
                        <w:color w:val="2D4083"/>
                        <w:sz w:val="14"/>
                      </w:rPr>
                      <w:t xml:space="preserve">                        </w:t>
                    </w:r>
                    <w:r w:rsidRPr="00AB7677">
                      <w:rPr>
                        <w:rFonts w:ascii="Arial" w:hAnsi="Arial"/>
                        <w:b/>
                        <w:color w:val="2D4083"/>
                        <w:sz w:val="14"/>
                      </w:rPr>
                      <w:t>“Los datos proporcionados serán tratados de acuerdo a la política de tratamiento de datos personales del MinTIC (</w:t>
                    </w:r>
                    <w:hyperlink r:id="rId2" w:tgtFrame="_blank" w:tooltip="Dirección URL original: http://www.mintic.gov.co/. Haga clic o pulse si confía en este vínculo." w:history="1">
                      <w:r w:rsidRPr="00AB7677">
                        <w:rPr>
                          <w:b/>
                          <w:color w:val="2D4083"/>
                          <w:sz w:val="14"/>
                        </w:rPr>
                        <w:t>www.mintic.gov.co</w:t>
                      </w:r>
                    </w:hyperlink>
                    <w:r w:rsidRPr="00AB7677">
                      <w:rPr>
                        <w:rFonts w:ascii="Arial" w:hAnsi="Arial"/>
                        <w:b/>
                        <w:color w:val="2D4083"/>
                        <w:sz w:val="14"/>
                      </w:rPr>
                      <w:t>), la ley 1581 de 2012 y sus decretos reglamentarios”</w:t>
                    </w:r>
                  </w:p>
                  <w:p w14:paraId="1CD21F15" w14:textId="77777777" w:rsidR="00000000" w:rsidRDefault="00000000">
                    <w:pPr>
                      <w:rPr>
                        <w:rFonts w:ascii="Arial" w:hAnsi="Arial"/>
                        <w:b/>
                        <w:color w:val="2D4083"/>
                        <w:sz w:val="14"/>
                      </w:rPr>
                    </w:pPr>
                  </w:p>
                  <w:p w14:paraId="43FF192F" w14:textId="77777777" w:rsidR="00000000" w:rsidRPr="00F03133" w:rsidRDefault="00000000">
                    <w:pPr>
                      <w:rPr>
                        <w:rFonts w:ascii="Arial" w:hAnsi="Arial"/>
                        <w:b/>
                        <w:color w:val="2D4083"/>
                        <w:sz w:val="14"/>
                      </w:rPr>
                    </w:pPr>
                  </w:p>
                  <w:p w14:paraId="2C75EE87" w14:textId="77777777" w:rsidR="00000000" w:rsidRPr="00F03133" w:rsidRDefault="00000000">
                    <w:pPr>
                      <w:rPr>
                        <w:rFonts w:ascii="Arial" w:hAnsi="Arial"/>
                        <w:b/>
                        <w:color w:val="2D4083"/>
                        <w:sz w:val="14"/>
                      </w:rPr>
                    </w:pPr>
                  </w:p>
                  <w:p w14:paraId="434C6B56" w14:textId="77777777" w:rsidR="00000000" w:rsidRPr="00F03133" w:rsidRDefault="00000000">
                    <w:pPr>
                      <w:rPr>
                        <w:color w:val="2D4083"/>
                        <w:sz w:val="14"/>
                      </w:rPr>
                    </w:pPr>
                  </w:p>
                  <w:p w14:paraId="65BEA838" w14:textId="77777777" w:rsidR="00000000" w:rsidRPr="00F03133" w:rsidRDefault="00000000">
                    <w:pPr>
                      <w:rPr>
                        <w:sz w:val="14"/>
                      </w:rPr>
                    </w:pPr>
                  </w:p>
                </w:txbxContent>
              </v:textbox>
              <w10:wrap anchorx="page"/>
            </v:shape>
          </w:pict>
        </mc:Fallback>
      </mc:AlternateContent>
    </w:r>
  </w:p>
  <w:sdt>
    <w:sdtPr>
      <w:id w:val="369820589"/>
      <w:docPartObj>
        <w:docPartGallery w:val="Page Numbers (Bottom of Page)"/>
        <w:docPartUnique/>
      </w:docPartObj>
    </w:sdtPr>
    <w:sdtContent>
      <w:sdt>
        <w:sdtPr>
          <w:id w:val="1728636285"/>
          <w:docPartObj>
            <w:docPartGallery w:val="Page Numbers (Top of Page)"/>
            <w:docPartUnique/>
          </w:docPartObj>
        </w:sdtPr>
        <w:sdtContent>
          <w:p w14:paraId="1CC545EA" w14:textId="77777777" w:rsidR="0068638A" w:rsidRDefault="00000000">
            <w:pPr>
              <w:pStyle w:val="Piedepgina"/>
              <w:jc w:val="center"/>
            </w:pPr>
            <w:r w:rsidRPr="00564A2B">
              <w:rPr>
                <w:rFonts w:cs="Arial"/>
                <w:b/>
                <w:noProof/>
                <w:sz w:val="20"/>
                <w:szCs w:val="20"/>
                <w:lang w:val="es-CO" w:eastAsia="es-CO"/>
              </w:rPr>
              <mc:AlternateContent>
                <mc:Choice Requires="wps">
                  <w:drawing>
                    <wp:anchor distT="0" distB="0" distL="114300" distR="114300" simplePos="0" relativeHeight="251660288" behindDoc="0" locked="0" layoutInCell="1" allowOverlap="1" wp14:anchorId="6FF38867" wp14:editId="6CC4B946">
                      <wp:simplePos x="0" y="0"/>
                      <wp:positionH relativeFrom="column">
                        <wp:posOffset>4190343</wp:posOffset>
                      </wp:positionH>
                      <wp:positionV relativeFrom="paragraph">
                        <wp:posOffset>45742</wp:posOffset>
                      </wp:positionV>
                      <wp:extent cx="1752600" cy="574675"/>
                      <wp:effectExtent l="0" t="3810" r="0" b="2540"/>
                      <wp:wrapNone/>
                      <wp:docPr id="4"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0" cy="574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775436" w14:textId="77777777" w:rsidR="0068638A" w:rsidRDefault="0068638A">
                                  <w:pPr>
                                    <w:pStyle w:val="Piedepgina"/>
                                    <w:jc w:val="right"/>
                                    <w:rPr>
                                      <w:sz w:val="16"/>
                                      <w:szCs w:val="16"/>
                                    </w:rPr>
                                  </w:pPr>
                                </w:p>
                                <w:p w14:paraId="57E65F80" w14:textId="77777777" w:rsidR="0068638A" w:rsidRPr="00BA7F2A" w:rsidRDefault="00000000">
                                  <w:pPr>
                                    <w:pStyle w:val="Piedepgina"/>
                                    <w:jc w:val="right"/>
                                    <w:rPr>
                                      <w:sz w:val="16"/>
                                      <w:szCs w:val="16"/>
                                    </w:rPr>
                                  </w:pPr>
                                  <w:r>
                                    <w:rPr>
                                      <w:sz w:val="16"/>
                                      <w:szCs w:val="16"/>
                                    </w:rPr>
                                    <w:t>GDO</w:t>
                                  </w:r>
                                  <w:r w:rsidRPr="00BA7F2A">
                                    <w:rPr>
                                      <w:sz w:val="16"/>
                                      <w:szCs w:val="16"/>
                                    </w:rPr>
                                    <w:t>-TIC-FM-007</w:t>
                                  </w:r>
                                </w:p>
                                <w:p w14:paraId="3BEAA112" w14:textId="77777777" w:rsidR="0068638A" w:rsidRDefault="00000000">
                                  <w:pPr>
                                    <w:pStyle w:val="Piedepgina"/>
                                    <w:jc w:val="right"/>
                                    <w:rPr>
                                      <w:sz w:val="16"/>
                                      <w:szCs w:val="16"/>
                                    </w:rPr>
                                  </w:pPr>
                                  <w:r w:rsidRPr="00BA7F2A">
                                    <w:rPr>
                                      <w:sz w:val="16"/>
                                      <w:szCs w:val="16"/>
                                    </w:rPr>
                                    <w:t>V</w:t>
                                  </w:r>
                                  <w:r>
                                    <w:rPr>
                                      <w:sz w:val="16"/>
                                      <w:szCs w:val="16"/>
                                    </w:rPr>
                                    <w:t>4</w:t>
                                  </w:r>
                                  <w:r w:rsidRPr="00BA7F2A">
                                    <w:rPr>
                                      <w:sz w:val="16"/>
                                      <w:szCs w:val="16"/>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F38867" id="Text Box 17" o:spid="_x0000_s1028" type="#_x0000_t202" style="position:absolute;left:0;text-align:left;margin-left:329.95pt;margin-top:3.6pt;width:138pt;height:45.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" filled="f" stroked="f">
                      <v:textbox inset="0,0,0,0">
                        <w:txbxContent>
                          <w:p w14:paraId="16F29CA7" w14:textId="77777777" w:rsidR="00000000" w:rsidRDefault="00000000">
                            <w:pPr>
                              <w:pStyle w:val="Piedepgina"/>
                              <w:jc w:val="right"/>
                              <w:rPr>
                                <w:rFonts w:ascii="Arial Narrow" w:hAnsi="Arial Narrow"/>
                                <w:sz w:val="16"/>
                                <w:szCs w:val="16"/>
                              </w:rPr>
                            </w:pPr>
                          </w:p>
                          <w:p w14:paraId="747070DB" w14:textId="77777777" w:rsidR="00000000" w:rsidRPr="00BA7F2A" w:rsidRDefault="00000000">
                            <w:pPr>
                              <w:pStyle w:val="Piedepgina"/>
                              <w:jc w:val="right"/>
                              <w:rPr>
                                <w:rFonts w:ascii="Arial Narrow" w:hAnsi="Arial Narrow"/>
                                <w:sz w:val="16"/>
                                <w:szCs w:val="16"/>
                              </w:rPr>
                            </w:pPr>
                            <w:r>
                              <w:rPr>
                                <w:rFonts w:ascii="Arial Narrow" w:hAnsi="Arial Narrow"/>
                                <w:sz w:val="16"/>
                                <w:szCs w:val="16"/>
                              </w:rPr>
                              <w:t>GDO</w:t>
                            </w:r>
                            <w:r w:rsidRPr="00BA7F2A">
                              <w:rPr>
                                <w:rFonts w:ascii="Arial Narrow" w:hAnsi="Arial Narrow"/>
                                <w:sz w:val="16"/>
                                <w:szCs w:val="16"/>
                              </w:rPr>
                              <w:t>-TIC-FM-007</w:t>
                            </w:r>
                          </w:p>
                          <w:p w14:paraId="18A6789F" w14:textId="77777777" w:rsidR="00000000" w:rsidRDefault="00000000">
                            <w:pPr>
                              <w:pStyle w:val="Piedepgina"/>
                              <w:jc w:val="right"/>
                              <w:rPr>
                                <w:rFonts w:ascii="Arial Narrow" w:hAnsi="Arial Narrow"/>
                                <w:sz w:val="16"/>
                                <w:szCs w:val="16"/>
                              </w:rPr>
                            </w:pPr>
                            <w:r w:rsidRPr="00BA7F2A">
                              <w:rPr>
                                <w:rFonts w:ascii="Arial Narrow" w:hAnsi="Arial Narrow"/>
                                <w:sz w:val="16"/>
                                <w:szCs w:val="16"/>
                              </w:rPr>
                              <w:t>V</w:t>
                            </w:r>
                            <w:r>
                              <w:rPr>
                                <w:rFonts w:ascii="Arial Narrow" w:hAnsi="Arial Narrow"/>
                                <w:sz w:val="16"/>
                                <w:szCs w:val="16"/>
                              </w:rPr>
                              <w:t>4</w:t>
                            </w:r>
                            <w:r w:rsidRPr="00BA7F2A">
                              <w:rPr>
                                <w:rFonts w:ascii="Arial Narrow" w:hAnsi="Arial Narrow"/>
                                <w:sz w:val="16"/>
                                <w:szCs w:val="16"/>
                              </w:rPr>
                              <w:t>.</w:t>
                            </w:r>
                          </w:p>
                        </w:txbxContent>
                      </v:textbox>
                    </v:shape>
                  </w:pict>
                </mc:Fallback>
              </mc:AlternateContent>
            </w:r>
            <w:r w:rsidRPr="00564A2B">
              <w:rPr>
                <w:rFonts w:cs="Arial"/>
                <w:sz w:val="20"/>
                <w:szCs w:val="20"/>
              </w:rPr>
              <w:t xml:space="preserve">Página </w:t>
            </w:r>
            <w:r w:rsidRPr="00564A2B">
              <w:rPr>
                <w:rFonts w:cs="Arial"/>
                <w:b/>
                <w:bCs/>
                <w:sz w:val="20"/>
                <w:szCs w:val="20"/>
              </w:rPr>
              <w:fldChar w:fldCharType="begin"/>
            </w:r>
            <w:r w:rsidRPr="00564A2B">
              <w:rPr>
                <w:rFonts w:cs="Arial"/>
                <w:b/>
                <w:bCs/>
                <w:sz w:val="20"/>
                <w:szCs w:val="20"/>
              </w:rPr>
              <w:instrText>PAGE</w:instrText>
            </w:r>
            <w:r w:rsidRPr="00564A2B">
              <w:rPr>
                <w:rFonts w:cs="Arial"/>
                <w:b/>
                <w:bCs/>
                <w:sz w:val="20"/>
                <w:szCs w:val="20"/>
              </w:rPr>
              <w:fldChar w:fldCharType="separate"/>
            </w:r>
            <w:r w:rsidRPr="00564A2B">
              <w:rPr>
                <w:rFonts w:cs="Arial"/>
                <w:b/>
                <w:bCs/>
                <w:sz w:val="20"/>
                <w:szCs w:val="20"/>
              </w:rPr>
              <w:t>2</w:t>
            </w:r>
            <w:r w:rsidRPr="00564A2B">
              <w:rPr>
                <w:rFonts w:cs="Arial"/>
                <w:b/>
                <w:bCs/>
                <w:sz w:val="20"/>
                <w:szCs w:val="20"/>
              </w:rPr>
              <w:fldChar w:fldCharType="end"/>
            </w:r>
            <w:r w:rsidRPr="00564A2B">
              <w:rPr>
                <w:rFonts w:cs="Arial"/>
                <w:sz w:val="20"/>
                <w:szCs w:val="20"/>
              </w:rPr>
              <w:t xml:space="preserve"> de </w:t>
            </w:r>
            <w:r w:rsidRPr="00564A2B">
              <w:rPr>
                <w:rFonts w:cs="Arial"/>
                <w:b/>
                <w:bCs/>
                <w:sz w:val="20"/>
                <w:szCs w:val="20"/>
              </w:rPr>
              <w:fldChar w:fldCharType="begin"/>
            </w:r>
            <w:r w:rsidRPr="00564A2B">
              <w:rPr>
                <w:rFonts w:cs="Arial"/>
                <w:b/>
                <w:bCs/>
                <w:sz w:val="20"/>
                <w:szCs w:val="20"/>
              </w:rPr>
              <w:instrText>NUMPAGES</w:instrText>
            </w:r>
            <w:r w:rsidRPr="00564A2B">
              <w:rPr>
                <w:rFonts w:cs="Arial"/>
                <w:b/>
                <w:bCs/>
                <w:sz w:val="20"/>
                <w:szCs w:val="20"/>
              </w:rPr>
              <w:fldChar w:fldCharType="separate"/>
            </w:r>
            <w:r w:rsidRPr="00564A2B">
              <w:rPr>
                <w:rFonts w:cs="Arial"/>
                <w:b/>
                <w:bCs/>
                <w:sz w:val="20"/>
                <w:szCs w:val="20"/>
              </w:rPr>
              <w:t>2</w:t>
            </w:r>
            <w:r w:rsidRPr="00564A2B">
              <w:rPr>
                <w:rFonts w:cs="Arial"/>
                <w:b/>
                <w:bCs/>
                <w:sz w:val="20"/>
                <w:szCs w:val="20"/>
              </w:rPr>
              <w:fldChar w:fldCharType="end"/>
            </w:r>
          </w:p>
        </w:sdtContent>
      </w:sdt>
    </w:sdtContent>
  </w:sdt>
  <w:p w14:paraId="5717D2DC" w14:textId="77777777" w:rsidR="0068638A" w:rsidRPr="00564A2B" w:rsidRDefault="0068638A">
    <w:pPr>
      <w:pStyle w:val="Piedepgina"/>
      <w:rPr>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C22B6E3" w14:textId="77777777" w:rsidR="007B444D" w:rsidRDefault="007B444D">
      <w:pPr>
        <w:spacing w:line="240" w:lineRule="auto"/>
      </w:pPr>
      <w:r>
        <w:separator/>
      </w:r>
    </w:p>
  </w:footnote>
  <w:footnote w:type="continuationSeparator" w:id="0">
    <w:p w14:paraId="5BCFD1C6" w14:textId="77777777" w:rsidR="007B444D" w:rsidRDefault="007B444D">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pPr w:leftFromText="142" w:rightFromText="142" w:vertAnchor="page" w:tblpXSpec="center" w:tblpY="540"/>
      <w:tblW w:w="98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547"/>
      <w:gridCol w:w="3940"/>
      <w:gridCol w:w="3393"/>
    </w:tblGrid>
    <w:tr w:rsidR="009673BA" w:rsidRPr="00234A9A" w14:paraId="3EC5601F" w14:textId="77777777">
      <w:trPr>
        <w:cantSplit/>
        <w:trHeight w:val="1312"/>
      </w:trPr>
      <w:tc>
        <w:tcPr>
          <w:tcW w:w="2547" w:type="dxa"/>
          <w:tcBorders>
            <w:top w:val="single" w:sz="4" w:space="0" w:color="auto"/>
            <w:left w:val="single" w:sz="4" w:space="0" w:color="auto"/>
            <w:bottom w:val="single" w:sz="4" w:space="0" w:color="auto"/>
            <w:right w:val="single" w:sz="4" w:space="0" w:color="auto"/>
          </w:tcBorders>
          <w:vAlign w:val="center"/>
        </w:tcPr>
        <w:p w14:paraId="33579954" w14:textId="77777777" w:rsidR="0068638A" w:rsidRPr="00234A9A" w:rsidRDefault="00000000">
          <w:pPr>
            <w:jc w:val="center"/>
            <w:rPr>
              <w:rFonts w:cs="Arial"/>
              <w:b/>
              <w:bCs/>
              <w:sz w:val="12"/>
              <w:szCs w:val="12"/>
            </w:rPr>
          </w:pPr>
          <w:r>
            <w:rPr>
              <w:rFonts w:cs="Arial"/>
              <w:b/>
              <w:bCs/>
              <w:noProof/>
              <w:szCs w:val="12"/>
            </w:rPr>
            <w:drawing>
              <wp:inline distT="0" distB="0" distL="0" distR="0" wp14:anchorId="22F2967C" wp14:editId="4F83D522">
                <wp:extent cx="390525" cy="756099"/>
                <wp:effectExtent l="0" t="0" r="0" b="6350"/>
                <wp:docPr id="1211513721"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916403" name="Imagen 894916403"/>
                        <pic:cNvPicPr/>
                      </pic:nvPicPr>
                      <pic:blipFill>
                        <a:blip r:embed="rId1"/>
                        <a:stretch>
                          <a:fillRect/>
                        </a:stretch>
                      </pic:blipFill>
                      <pic:spPr>
                        <a:xfrm>
                          <a:off x="0" y="0"/>
                          <a:ext cx="394186" cy="763187"/>
                        </a:xfrm>
                        <a:prstGeom prst="rect">
                          <a:avLst/>
                        </a:prstGeom>
                      </pic:spPr>
                    </pic:pic>
                  </a:graphicData>
                </a:graphic>
              </wp:inline>
            </w:drawing>
          </w:r>
        </w:p>
      </w:tc>
      <w:tc>
        <w:tcPr>
          <w:tcW w:w="3940" w:type="dxa"/>
          <w:tcBorders>
            <w:top w:val="single" w:sz="4" w:space="0" w:color="auto"/>
            <w:left w:val="single" w:sz="4" w:space="0" w:color="auto"/>
            <w:bottom w:val="single" w:sz="4" w:space="0" w:color="auto"/>
            <w:right w:val="single" w:sz="4" w:space="0" w:color="auto"/>
          </w:tcBorders>
          <w:vAlign w:val="center"/>
        </w:tcPr>
        <w:p w14:paraId="42A1EA15" w14:textId="77777777" w:rsidR="0068638A" w:rsidRPr="00E431BB" w:rsidRDefault="00000000">
          <w:pPr>
            <w:jc w:val="center"/>
            <w:rPr>
              <w:b/>
              <w:sz w:val="28"/>
              <w:szCs w:val="28"/>
            </w:rPr>
          </w:pPr>
          <w:r w:rsidRPr="00E431BB">
            <w:rPr>
              <w:b/>
              <w:szCs w:val="28"/>
            </w:rPr>
            <w:t>ACTA</w:t>
          </w:r>
          <w:r>
            <w:rPr>
              <w:b/>
              <w:szCs w:val="28"/>
            </w:rPr>
            <w:t xml:space="preserve"> DE REUNIÓN</w:t>
          </w:r>
        </w:p>
      </w:tc>
      <w:tc>
        <w:tcPr>
          <w:tcW w:w="3393" w:type="dxa"/>
          <w:tcBorders>
            <w:top w:val="single" w:sz="4" w:space="0" w:color="auto"/>
            <w:left w:val="single" w:sz="4" w:space="0" w:color="auto"/>
            <w:right w:val="single" w:sz="4" w:space="0" w:color="auto"/>
          </w:tcBorders>
          <w:vAlign w:val="center"/>
        </w:tcPr>
        <w:p w14:paraId="589DF4CE" w14:textId="77777777" w:rsidR="0068638A" w:rsidRPr="00234A9A" w:rsidRDefault="00000000">
          <w:pPr>
            <w:jc w:val="center"/>
            <w:rPr>
              <w:rFonts w:cs="Arial"/>
              <w:szCs w:val="22"/>
            </w:rPr>
          </w:pPr>
          <w:r>
            <w:rPr>
              <w:noProof/>
              <w:lang w:val="es-CO" w:eastAsia="es-CO"/>
            </w:rPr>
            <w:drawing>
              <wp:inline distT="0" distB="0" distL="0" distR="0" wp14:anchorId="0F945B23" wp14:editId="497902C4">
                <wp:extent cx="790575" cy="760684"/>
                <wp:effectExtent l="0" t="0" r="0" b="1905"/>
                <wp:docPr id="1922778456" name="Imagen 1">
                  <a:extLst xmlns:a="http://schemas.openxmlformats.org/drawingml/2006/main">
                    <a:ext uri="{FF2B5EF4-FFF2-40B4-BE49-F238E27FC236}">
                      <a16:creationId xmlns:a16="http://schemas.microsoft.com/office/drawing/2014/main" id="{F3E52896-F4CC-4699-8998-8375062D4E5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1">
                          <a:extLst>
                            <a:ext uri="{FF2B5EF4-FFF2-40B4-BE49-F238E27FC236}">
                              <a16:creationId xmlns:a16="http://schemas.microsoft.com/office/drawing/2014/main" id="{F3E52896-F4CC-4699-8998-8375062D4E5C}"/>
                            </a:ext>
                          </a:extLst>
                        </pic:cNvPr>
                        <pic:cNvPicPr>
                          <a:picLocks noChangeAspect="1"/>
                        </pic:cNvPicPr>
                      </pic:nvPicPr>
                      <pic:blipFill>
                        <a:blip r:embed="rId2">
                          <a:extLst>
                            <a:ext uri="{28A0092B-C50C-407E-A947-70E740481C1C}">
                              <a14:useLocalDpi xmlns:a14="http://schemas.microsoft.com/office/drawing/2010/main" val="0"/>
                            </a:ext>
                          </a:extLst>
                        </a:blip>
                        <a:srcRect l="10355" t="8543" r="7500" b="7439"/>
                        <a:stretch>
                          <a:fillRect/>
                        </a:stretch>
                      </pic:blipFill>
                      <pic:spPr bwMode="auto">
                        <a:xfrm>
                          <a:off x="0" y="0"/>
                          <a:ext cx="795114" cy="765051"/>
                        </a:xfrm>
                        <a:prstGeom prst="rect">
                          <a:avLst/>
                        </a:prstGeom>
                        <a:noFill/>
                        <a:ln>
                          <a:noFill/>
                        </a:ln>
                      </pic:spPr>
                    </pic:pic>
                  </a:graphicData>
                </a:graphic>
              </wp:inline>
            </w:drawing>
          </w:r>
        </w:p>
      </w:tc>
    </w:tr>
  </w:tbl>
  <w:p w14:paraId="35056492" w14:textId="77777777" w:rsidR="0068638A" w:rsidRPr="00234A9A" w:rsidRDefault="0068638A">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76A310DC"/>
    <w:multiLevelType w:val="hybridMultilevel"/>
    <w:tmpl w:val="475C10C6"/>
    <w:lvl w:ilvl="0" w:tplc="C3923682">
      <w:start w:val="1"/>
      <w:numFmt w:val="decimal"/>
      <w:lvlText w:val="%1."/>
      <w:lvlJc w:val="left"/>
      <w:pPr>
        <w:ind w:left="6024" w:hanging="2652"/>
      </w:pPr>
      <w:rPr>
        <w:rFonts w:ascii="Arial Narrow" w:hAnsi="Arial Narrow" w:hint="default"/>
        <w:b/>
        <w:bCs/>
        <w:sz w:val="22"/>
        <w:szCs w:val="22"/>
      </w:rPr>
    </w:lvl>
    <w:lvl w:ilvl="1" w:tplc="240A0019" w:tentative="1">
      <w:start w:val="1"/>
      <w:numFmt w:val="lowerLetter"/>
      <w:lvlText w:val="%2."/>
      <w:lvlJc w:val="left"/>
      <w:pPr>
        <w:ind w:left="4452" w:hanging="360"/>
      </w:pPr>
    </w:lvl>
    <w:lvl w:ilvl="2" w:tplc="240A001B" w:tentative="1">
      <w:start w:val="1"/>
      <w:numFmt w:val="lowerRoman"/>
      <w:lvlText w:val="%3."/>
      <w:lvlJc w:val="right"/>
      <w:pPr>
        <w:ind w:left="5172" w:hanging="180"/>
      </w:pPr>
    </w:lvl>
    <w:lvl w:ilvl="3" w:tplc="240A000F" w:tentative="1">
      <w:start w:val="1"/>
      <w:numFmt w:val="decimal"/>
      <w:lvlText w:val="%4."/>
      <w:lvlJc w:val="left"/>
      <w:pPr>
        <w:ind w:left="5892" w:hanging="360"/>
      </w:pPr>
    </w:lvl>
    <w:lvl w:ilvl="4" w:tplc="240A0019" w:tentative="1">
      <w:start w:val="1"/>
      <w:numFmt w:val="lowerLetter"/>
      <w:lvlText w:val="%5."/>
      <w:lvlJc w:val="left"/>
      <w:pPr>
        <w:ind w:left="6612" w:hanging="360"/>
      </w:pPr>
    </w:lvl>
    <w:lvl w:ilvl="5" w:tplc="240A001B" w:tentative="1">
      <w:start w:val="1"/>
      <w:numFmt w:val="lowerRoman"/>
      <w:lvlText w:val="%6."/>
      <w:lvlJc w:val="right"/>
      <w:pPr>
        <w:ind w:left="7332" w:hanging="180"/>
      </w:pPr>
    </w:lvl>
    <w:lvl w:ilvl="6" w:tplc="240A000F" w:tentative="1">
      <w:start w:val="1"/>
      <w:numFmt w:val="decimal"/>
      <w:lvlText w:val="%7."/>
      <w:lvlJc w:val="left"/>
      <w:pPr>
        <w:ind w:left="8052" w:hanging="360"/>
      </w:pPr>
    </w:lvl>
    <w:lvl w:ilvl="7" w:tplc="240A0019" w:tentative="1">
      <w:start w:val="1"/>
      <w:numFmt w:val="lowerLetter"/>
      <w:lvlText w:val="%8."/>
      <w:lvlJc w:val="left"/>
      <w:pPr>
        <w:ind w:left="8772" w:hanging="360"/>
      </w:pPr>
    </w:lvl>
    <w:lvl w:ilvl="8" w:tplc="240A001B" w:tentative="1">
      <w:start w:val="1"/>
      <w:numFmt w:val="lowerRoman"/>
      <w:lvlText w:val="%9."/>
      <w:lvlJc w:val="right"/>
      <w:pPr>
        <w:ind w:left="9492" w:hanging="180"/>
      </w:pPr>
    </w:lvl>
  </w:abstractNum>
  <w:num w:numId="1" w16cid:durableId="155531237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B52DB"/>
    <w:rsid w:val="00051426"/>
    <w:rsid w:val="000F5973"/>
    <w:rsid w:val="0012121D"/>
    <w:rsid w:val="00440BB8"/>
    <w:rsid w:val="0045136E"/>
    <w:rsid w:val="004B52DB"/>
    <w:rsid w:val="0068638A"/>
    <w:rsid w:val="007B444D"/>
    <w:rsid w:val="00EC56EB"/>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9740ABC"/>
  <w15:chartTrackingRefBased/>
  <w15:docId w15:val="{4DC26D23-1196-4433-8E53-1D99B162A9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B52DB"/>
    <w:pPr>
      <w:spacing w:after="0" w:line="276" w:lineRule="auto"/>
    </w:pPr>
    <w:rPr>
      <w:rFonts w:ascii="Arial Narrow" w:eastAsia="Arial Narrow" w:hAnsi="Arial Narrow" w:cs="Times New Roman"/>
      <w:kern w:val="0"/>
      <w:szCs w:val="24"/>
      <w:lang w:val="es-ES" w:eastAsia="es-ES"/>
      <w14:ligatures w14:val="none"/>
    </w:rPr>
  </w:style>
  <w:style w:type="paragraph" w:styleId="Ttulo1">
    <w:name w:val="heading 1"/>
    <w:basedOn w:val="Normal"/>
    <w:next w:val="Normal"/>
    <w:link w:val="Ttulo1Car"/>
    <w:uiPriority w:val="9"/>
    <w:qFormat/>
    <w:rsid w:val="004B52DB"/>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tulo2">
    <w:name w:val="heading 2"/>
    <w:basedOn w:val="Normal"/>
    <w:next w:val="Normal"/>
    <w:link w:val="Ttulo2Car"/>
    <w:uiPriority w:val="9"/>
    <w:semiHidden/>
    <w:unhideWhenUsed/>
    <w:qFormat/>
    <w:rsid w:val="004B52DB"/>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tulo3">
    <w:name w:val="heading 3"/>
    <w:basedOn w:val="Normal"/>
    <w:next w:val="Normal"/>
    <w:link w:val="Ttulo3Car"/>
    <w:uiPriority w:val="9"/>
    <w:semiHidden/>
    <w:unhideWhenUsed/>
    <w:qFormat/>
    <w:rsid w:val="004B52DB"/>
    <w:pPr>
      <w:keepNext/>
      <w:keepLines/>
      <w:spacing w:before="160" w:after="80"/>
      <w:outlineLvl w:val="2"/>
    </w:pPr>
    <w:rPr>
      <w:rFonts w:eastAsiaTheme="majorEastAsia" w:cstheme="majorBidi"/>
      <w:color w:val="0F4761" w:themeColor="accent1" w:themeShade="BF"/>
      <w:sz w:val="28"/>
      <w:szCs w:val="28"/>
    </w:rPr>
  </w:style>
  <w:style w:type="paragraph" w:styleId="Ttulo4">
    <w:name w:val="heading 4"/>
    <w:basedOn w:val="Normal"/>
    <w:next w:val="Normal"/>
    <w:link w:val="Ttulo4Car"/>
    <w:uiPriority w:val="9"/>
    <w:semiHidden/>
    <w:unhideWhenUsed/>
    <w:qFormat/>
    <w:rsid w:val="004B52DB"/>
    <w:pPr>
      <w:keepNext/>
      <w:keepLines/>
      <w:spacing w:before="80" w:after="40"/>
      <w:outlineLvl w:val="3"/>
    </w:pPr>
    <w:rPr>
      <w:rFonts w:eastAsiaTheme="majorEastAsia" w:cstheme="majorBidi"/>
      <w:i/>
      <w:iCs/>
      <w:color w:val="0F4761" w:themeColor="accent1" w:themeShade="BF"/>
    </w:rPr>
  </w:style>
  <w:style w:type="paragraph" w:styleId="Ttulo5">
    <w:name w:val="heading 5"/>
    <w:basedOn w:val="Normal"/>
    <w:next w:val="Normal"/>
    <w:link w:val="Ttulo5Car"/>
    <w:uiPriority w:val="9"/>
    <w:semiHidden/>
    <w:unhideWhenUsed/>
    <w:qFormat/>
    <w:rsid w:val="004B52DB"/>
    <w:pPr>
      <w:keepNext/>
      <w:keepLines/>
      <w:spacing w:before="80" w:after="40"/>
      <w:outlineLvl w:val="4"/>
    </w:pPr>
    <w:rPr>
      <w:rFonts w:eastAsiaTheme="majorEastAsia" w:cstheme="majorBidi"/>
      <w:color w:val="0F4761" w:themeColor="accent1" w:themeShade="BF"/>
    </w:rPr>
  </w:style>
  <w:style w:type="paragraph" w:styleId="Ttulo6">
    <w:name w:val="heading 6"/>
    <w:basedOn w:val="Normal"/>
    <w:next w:val="Normal"/>
    <w:link w:val="Ttulo6Car"/>
    <w:uiPriority w:val="9"/>
    <w:semiHidden/>
    <w:unhideWhenUsed/>
    <w:qFormat/>
    <w:rsid w:val="004B52DB"/>
    <w:pPr>
      <w:keepNext/>
      <w:keepLines/>
      <w:spacing w:before="4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4B52DB"/>
    <w:pPr>
      <w:keepNext/>
      <w:keepLines/>
      <w:spacing w:before="4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4B52DB"/>
    <w:pPr>
      <w:keepNext/>
      <w:keepLines/>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4B52DB"/>
    <w:pPr>
      <w:keepNext/>
      <w:keepLines/>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4B52DB"/>
    <w:rPr>
      <w:rFonts w:asciiTheme="majorHAnsi" w:eastAsiaTheme="majorEastAsia" w:hAnsiTheme="majorHAnsi" w:cstheme="majorBidi"/>
      <w:color w:val="0F4761" w:themeColor="accent1" w:themeShade="BF"/>
      <w:sz w:val="40"/>
      <w:szCs w:val="40"/>
    </w:rPr>
  </w:style>
  <w:style w:type="character" w:customStyle="1" w:styleId="Ttulo2Car">
    <w:name w:val="Título 2 Car"/>
    <w:basedOn w:val="Fuentedeprrafopredeter"/>
    <w:link w:val="Ttulo2"/>
    <w:uiPriority w:val="9"/>
    <w:semiHidden/>
    <w:rsid w:val="004B52DB"/>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link w:val="Ttulo3"/>
    <w:uiPriority w:val="9"/>
    <w:semiHidden/>
    <w:rsid w:val="004B52DB"/>
    <w:rPr>
      <w:rFonts w:eastAsiaTheme="majorEastAsia" w:cstheme="majorBidi"/>
      <w:color w:val="0F4761" w:themeColor="accent1" w:themeShade="BF"/>
      <w:sz w:val="28"/>
      <w:szCs w:val="28"/>
    </w:rPr>
  </w:style>
  <w:style w:type="character" w:customStyle="1" w:styleId="Ttulo4Car">
    <w:name w:val="Título 4 Car"/>
    <w:basedOn w:val="Fuentedeprrafopredeter"/>
    <w:link w:val="Ttulo4"/>
    <w:uiPriority w:val="9"/>
    <w:semiHidden/>
    <w:rsid w:val="004B52DB"/>
    <w:rPr>
      <w:rFonts w:eastAsiaTheme="majorEastAsia" w:cstheme="majorBidi"/>
      <w:i/>
      <w:iCs/>
      <w:color w:val="0F4761" w:themeColor="accent1" w:themeShade="BF"/>
    </w:rPr>
  </w:style>
  <w:style w:type="character" w:customStyle="1" w:styleId="Ttulo5Car">
    <w:name w:val="Título 5 Car"/>
    <w:basedOn w:val="Fuentedeprrafopredeter"/>
    <w:link w:val="Ttulo5"/>
    <w:uiPriority w:val="9"/>
    <w:semiHidden/>
    <w:rsid w:val="004B52DB"/>
    <w:rPr>
      <w:rFonts w:eastAsiaTheme="majorEastAsia" w:cstheme="majorBidi"/>
      <w:color w:val="0F4761" w:themeColor="accent1" w:themeShade="BF"/>
    </w:rPr>
  </w:style>
  <w:style w:type="character" w:customStyle="1" w:styleId="Ttulo6Car">
    <w:name w:val="Título 6 Car"/>
    <w:basedOn w:val="Fuentedeprrafopredeter"/>
    <w:link w:val="Ttulo6"/>
    <w:uiPriority w:val="9"/>
    <w:semiHidden/>
    <w:rsid w:val="004B52DB"/>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4B52DB"/>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4B52DB"/>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4B52DB"/>
    <w:rPr>
      <w:rFonts w:eastAsiaTheme="majorEastAsia" w:cstheme="majorBidi"/>
      <w:color w:val="272727" w:themeColor="text1" w:themeTint="D8"/>
    </w:rPr>
  </w:style>
  <w:style w:type="paragraph" w:styleId="Ttulo">
    <w:name w:val="Title"/>
    <w:basedOn w:val="Normal"/>
    <w:next w:val="Normal"/>
    <w:link w:val="TtuloCar"/>
    <w:uiPriority w:val="10"/>
    <w:qFormat/>
    <w:rsid w:val="004B52DB"/>
    <w:pPr>
      <w:spacing w:after="80"/>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4B52DB"/>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sid w:val="004B52DB"/>
    <w:pPr>
      <w:numPr>
        <w:ilvl w:val="1"/>
      </w:numPr>
    </w:pPr>
    <w:rPr>
      <w:rFonts w:eastAsiaTheme="majorEastAsia" w:cstheme="majorBidi"/>
      <w:color w:val="595959" w:themeColor="text1" w:themeTint="A6"/>
      <w:spacing w:val="15"/>
      <w:sz w:val="28"/>
      <w:szCs w:val="28"/>
    </w:rPr>
  </w:style>
  <w:style w:type="character" w:customStyle="1" w:styleId="SubttuloCar">
    <w:name w:val="Subtítulo Car"/>
    <w:basedOn w:val="Fuentedeprrafopredeter"/>
    <w:link w:val="Subttulo"/>
    <w:uiPriority w:val="11"/>
    <w:rsid w:val="004B52DB"/>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4B52DB"/>
    <w:pPr>
      <w:spacing w:before="160"/>
      <w:jc w:val="center"/>
    </w:pPr>
    <w:rPr>
      <w:i/>
      <w:iCs/>
      <w:color w:val="404040" w:themeColor="text1" w:themeTint="BF"/>
    </w:rPr>
  </w:style>
  <w:style w:type="character" w:customStyle="1" w:styleId="CitaCar">
    <w:name w:val="Cita Car"/>
    <w:basedOn w:val="Fuentedeprrafopredeter"/>
    <w:link w:val="Cita"/>
    <w:uiPriority w:val="29"/>
    <w:rsid w:val="004B52DB"/>
    <w:rPr>
      <w:i/>
      <w:iCs/>
      <w:color w:val="404040" w:themeColor="text1" w:themeTint="BF"/>
    </w:rPr>
  </w:style>
  <w:style w:type="paragraph" w:styleId="Prrafodelista">
    <w:name w:val="List Paragraph"/>
    <w:basedOn w:val="Normal"/>
    <w:uiPriority w:val="34"/>
    <w:qFormat/>
    <w:rsid w:val="004B52DB"/>
    <w:pPr>
      <w:ind w:left="720"/>
      <w:contextualSpacing/>
    </w:pPr>
  </w:style>
  <w:style w:type="character" w:styleId="nfasisintenso">
    <w:name w:val="Intense Emphasis"/>
    <w:basedOn w:val="Fuentedeprrafopredeter"/>
    <w:uiPriority w:val="21"/>
    <w:qFormat/>
    <w:rsid w:val="004B52DB"/>
    <w:rPr>
      <w:i/>
      <w:iCs/>
      <w:color w:val="0F4761" w:themeColor="accent1" w:themeShade="BF"/>
    </w:rPr>
  </w:style>
  <w:style w:type="paragraph" w:styleId="Citadestacada">
    <w:name w:val="Intense Quote"/>
    <w:basedOn w:val="Normal"/>
    <w:next w:val="Normal"/>
    <w:link w:val="CitadestacadaCar"/>
    <w:uiPriority w:val="30"/>
    <w:qFormat/>
    <w:rsid w:val="004B52DB"/>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4B52DB"/>
    <w:rPr>
      <w:i/>
      <w:iCs/>
      <w:color w:val="0F4761" w:themeColor="accent1" w:themeShade="BF"/>
    </w:rPr>
  </w:style>
  <w:style w:type="character" w:styleId="Referenciaintensa">
    <w:name w:val="Intense Reference"/>
    <w:basedOn w:val="Fuentedeprrafopredeter"/>
    <w:uiPriority w:val="32"/>
    <w:qFormat/>
    <w:rsid w:val="004B52DB"/>
    <w:rPr>
      <w:b/>
      <w:bCs/>
      <w:smallCaps/>
      <w:color w:val="0F4761" w:themeColor="accent1" w:themeShade="BF"/>
      <w:spacing w:val="5"/>
    </w:rPr>
  </w:style>
  <w:style w:type="paragraph" w:styleId="Encabezado">
    <w:name w:val="header"/>
    <w:basedOn w:val="Normal"/>
    <w:link w:val="EncabezadoCar"/>
    <w:uiPriority w:val="99"/>
    <w:rsid w:val="004B52DB"/>
    <w:pPr>
      <w:tabs>
        <w:tab w:val="center" w:pos="4252"/>
        <w:tab w:val="right" w:pos="8504"/>
      </w:tabs>
    </w:pPr>
  </w:style>
  <w:style w:type="character" w:customStyle="1" w:styleId="EncabezadoCar">
    <w:name w:val="Encabezado Car"/>
    <w:basedOn w:val="Fuentedeprrafopredeter"/>
    <w:link w:val="Encabezado"/>
    <w:uiPriority w:val="99"/>
    <w:rsid w:val="004B52DB"/>
    <w:rPr>
      <w:rFonts w:ascii="Times New Roman" w:eastAsia="Times New Roman" w:hAnsi="Times New Roman" w:cs="Times New Roman"/>
      <w:kern w:val="0"/>
      <w:sz w:val="24"/>
      <w:szCs w:val="24"/>
      <w:lang w:val="es-ES" w:eastAsia="es-ES"/>
      <w14:ligatures w14:val="none"/>
    </w:rPr>
  </w:style>
  <w:style w:type="paragraph" w:styleId="Piedepgina">
    <w:name w:val="footer"/>
    <w:basedOn w:val="Normal"/>
    <w:link w:val="PiedepginaCar"/>
    <w:uiPriority w:val="99"/>
    <w:rsid w:val="004B52DB"/>
    <w:pPr>
      <w:tabs>
        <w:tab w:val="center" w:pos="4252"/>
        <w:tab w:val="right" w:pos="8504"/>
      </w:tabs>
    </w:pPr>
  </w:style>
  <w:style w:type="character" w:customStyle="1" w:styleId="PiedepginaCar">
    <w:name w:val="Pie de página Car"/>
    <w:basedOn w:val="Fuentedeprrafopredeter"/>
    <w:link w:val="Piedepgina"/>
    <w:uiPriority w:val="99"/>
    <w:rsid w:val="004B52DB"/>
    <w:rPr>
      <w:rFonts w:ascii="Times New Roman" w:eastAsia="Times New Roman" w:hAnsi="Times New Roman" w:cs="Times New Roman"/>
      <w:kern w:val="0"/>
      <w:sz w:val="24"/>
      <w:szCs w:val="24"/>
      <w:lang w:val="es-ES" w:eastAsia="es-ES"/>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1.xml"/></Relationships>
</file>

<file path=word/_rels/footer1.xml.rels><?xml version="1.0" encoding="UTF-8" standalone="yes"?>
<Relationships xmlns="http://schemas.openxmlformats.org/package/2006/relationships"><Relationship Id="rId2" Type="http://schemas.openxmlformats.org/officeDocument/2006/relationships/hyperlink" Target="https://nam10.safelinks.protection.outlook.com/?url=http%3A%2F%2Fwww.mintic.gov.co%2F&amp;data=02%7C01%7Cgespinoza%40mintic.gov.co%7Ccd715a0e513e477251f008d7a65313a9%7C1a0673c624e1476dbb4dba6a91a3c588%7C0%7C0%7C637160748061875529&amp;sdata=aNLj2bt%2B09IeZVp3INKNVmzv4hbx1XOwp7rjKrRsNMU%3D&amp;reserved=0" TargetMode="External"/><Relationship Id="rId1" Type="http://schemas.openxmlformats.org/officeDocument/2006/relationships/hyperlink" Target="https://nam10.safelinks.protection.outlook.com/?url=http%3A%2F%2Fwww.mintic.gov.co%2F&amp;data=02%7C01%7Cgespinoza%40mintic.gov.co%7Ccd715a0e513e477251f008d7a65313a9%7C1a0673c624e1476dbb4dba6a91a3c588%7C0%7C0%7C637160748061875529&amp;sdata=aNLj2bt%2B09IeZVp3INKNVmzv4hbx1XOwp7rjKrRsNMU%3D&amp;reserved=0"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3</Pages>
  <Words>480</Words>
  <Characters>2646</Characters>
  <Application>Microsoft Office Word</Application>
  <DocSecurity>0</DocSecurity>
  <Lines>22</Lines>
  <Paragraphs>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3120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Giannina Camerano</dc:creator>
  <cp:keywords/>
  <dc:description/>
  <cp:lastModifiedBy>Giannina Camerano</cp:lastModifiedBy>
  <cp:revision>2</cp:revision>
  <dcterms:created xsi:type="dcterms:W3CDTF">2026-07-31T19:41:00Z</dcterms:created>
  <dcterms:modified xsi:type="dcterms:W3CDTF">2026-07-31T19:41:00Z</dcterms:modified>
</cp:coreProperties>
</file>